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4552"/>
        <w:gridCol w:w="1417"/>
        <w:gridCol w:w="1701"/>
        <w:gridCol w:w="1692"/>
      </w:tblGrid>
      <w:tr w:rsidR="00272AAA" w:rsidRPr="005D7033" w:rsidTr="00FF04C4">
        <w:trPr>
          <w:trHeight w:val="1050"/>
        </w:trPr>
        <w:tc>
          <w:tcPr>
            <w:tcW w:w="990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2C1365" w:rsidRPr="005D7033" w:rsidRDefault="002C1365" w:rsidP="00B9734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RS" w:eastAsia="sr-Latn-CS"/>
              </w:rPr>
            </w:pPr>
            <w:bookmarkStart w:id="0" w:name="_GoBack"/>
            <w:r w:rsidRPr="005D70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sr-Latn-CS"/>
              </w:rPr>
              <w:t xml:space="preserve">ОБРАЗАЦ СТРУКТУРЕ ПОНУЂЕНЕ ЦЕНЕ </w:t>
            </w:r>
            <w:r w:rsidRPr="005D703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Latn-CS" w:eastAsia="sr-Latn-CS"/>
              </w:rPr>
              <w:t>ЗА ЈАВНУ НАБАВКУ</w:t>
            </w:r>
            <w:r w:rsidRPr="005D703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CS" w:eastAsia="sr-Latn-CS"/>
              </w:rPr>
              <w:t xml:space="preserve"> </w:t>
            </w:r>
            <w:r w:rsidR="00B9734C" w:rsidRPr="005D703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RS" w:eastAsia="sr-Latn-CS"/>
              </w:rPr>
              <w:t xml:space="preserve">УСЛУГЕ </w:t>
            </w:r>
            <w:r w:rsidRPr="005D703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 xml:space="preserve">ТЕЛЕФОНИЈЕ И ИНТЕРНЕТА, БРОЈ ЈН </w:t>
            </w:r>
            <w:r w:rsidR="00272AAA" w:rsidRPr="005D703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11</w:t>
            </w:r>
            <w:r w:rsidR="00B9734C" w:rsidRPr="005D703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/2</w:t>
            </w:r>
            <w:r w:rsidR="00272AAA" w:rsidRPr="005D7033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/>
              </w:rPr>
              <w:t>5</w:t>
            </w:r>
            <w:r w:rsidRPr="005D703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sr-Cyrl-RS" w:eastAsia="sr-Latn-CS"/>
              </w:rPr>
              <w:t xml:space="preserve">, </w:t>
            </w:r>
            <w:r w:rsidRPr="005D7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sr-Latn-CS"/>
              </w:rPr>
              <w:t xml:space="preserve">ПАРТИЈА БР.2 – ЈАВНА </w:t>
            </w:r>
            <w:r w:rsidRPr="005D7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sr-Latn-CS"/>
              </w:rPr>
              <w:t>ТЕЛЕФОНИЈА</w:t>
            </w:r>
          </w:p>
        </w:tc>
      </w:tr>
      <w:tr w:rsidR="00272AAA" w:rsidRPr="005D7033" w:rsidTr="00FF04C4">
        <w:trPr>
          <w:trHeight w:val="510"/>
        </w:trPr>
        <w:tc>
          <w:tcPr>
            <w:tcW w:w="53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C1365" w:rsidRPr="005D7033" w:rsidRDefault="002C1365" w:rsidP="002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Р.</w:t>
            </w:r>
          </w:p>
          <w:p w:rsidR="002C1365" w:rsidRPr="005D7033" w:rsidRDefault="002C1365" w:rsidP="002C13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бр.</w:t>
            </w: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365" w:rsidRPr="005D7033" w:rsidRDefault="002C1365" w:rsidP="002C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D70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О П И С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365" w:rsidRPr="005D7033" w:rsidRDefault="002C1365" w:rsidP="002C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5D70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Заокружује понуђач који нуди поцију бесплатно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365" w:rsidRPr="005D7033" w:rsidRDefault="002C1365" w:rsidP="002C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Цена без ПДВ-а</w:t>
            </w:r>
          </w:p>
        </w:tc>
        <w:tc>
          <w:tcPr>
            <w:tcW w:w="16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C1365" w:rsidRPr="005D7033" w:rsidRDefault="002C1365" w:rsidP="002C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Цена са </w:t>
            </w:r>
          </w:p>
          <w:p w:rsidR="002C1365" w:rsidRPr="005D7033" w:rsidRDefault="002C1365" w:rsidP="002C1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ПДВ-ом</w:t>
            </w:r>
          </w:p>
        </w:tc>
      </w:tr>
      <w:tr w:rsidR="00272AAA" w:rsidRPr="005D7033" w:rsidTr="00FF04C4">
        <w:trPr>
          <w:trHeight w:val="593"/>
        </w:trPr>
        <w:tc>
          <w:tcPr>
            <w:tcW w:w="53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  <w:t>Цена месечне преплате по телефонској линији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  <w:t>бесплатно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  <w:tc>
          <w:tcPr>
            <w:tcW w:w="16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</w:tr>
      <w:tr w:rsidR="00272AAA" w:rsidRPr="005D7033" w:rsidTr="00FF04C4">
        <w:trPr>
          <w:trHeight w:val="693"/>
        </w:trPr>
        <w:tc>
          <w:tcPr>
            <w:tcW w:w="53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  <w:t>Цена минунта разговора у оквиру мрежне групе са префиксом 034 (локални позиви)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  <w:t>бесплатно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  <w:tc>
          <w:tcPr>
            <w:tcW w:w="16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</w:tr>
      <w:tr w:rsidR="00272AAA" w:rsidRPr="005D7033" w:rsidTr="00FF04C4">
        <w:trPr>
          <w:trHeight w:val="693"/>
        </w:trPr>
        <w:tc>
          <w:tcPr>
            <w:tcW w:w="53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  <w:t>Цена минунта разговора у националној фиксној телефонији изван мрежне групе са префиксом 034 (међуградски позиви)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  <w:t>бесплатно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  <w:tc>
          <w:tcPr>
            <w:tcW w:w="16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</w:tr>
      <w:tr w:rsidR="00272AAA" w:rsidRPr="005D7033" w:rsidTr="00FF04C4">
        <w:trPr>
          <w:trHeight w:val="693"/>
        </w:trPr>
        <w:tc>
          <w:tcPr>
            <w:tcW w:w="53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  <w:t>Цена минунта разговора ка мобилној телефонији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  <w:t>бесплатно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  <w:tc>
          <w:tcPr>
            <w:tcW w:w="16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</w:tr>
      <w:tr w:rsidR="00272AAA" w:rsidRPr="005D7033" w:rsidTr="00FF04C4">
        <w:trPr>
          <w:trHeight w:val="693"/>
        </w:trPr>
        <w:tc>
          <w:tcPr>
            <w:tcW w:w="53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Интернет услуга на месечном нивоу брзина минимм 20/4 Mb/s/1Мb/s неограниченог протока сваког дана 24 часа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  <w:t>бесплатно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  <w:tc>
          <w:tcPr>
            <w:tcW w:w="16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</w:tr>
      <w:tr w:rsidR="00272AAA" w:rsidRPr="005D7033" w:rsidTr="00FF04C4">
        <w:trPr>
          <w:trHeight w:val="693"/>
        </w:trPr>
        <w:tc>
          <w:tcPr>
            <w:tcW w:w="53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Интернет услуга на месечном нивпу брзина 10 Mb/s/1Mb/s неограниченог протока сваког дана 24 часа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  <w:t>бесплатно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  <w:tc>
          <w:tcPr>
            <w:tcW w:w="16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</w:tr>
      <w:tr w:rsidR="00272AAA" w:rsidRPr="005D7033" w:rsidTr="00FF04C4">
        <w:trPr>
          <w:trHeight w:val="693"/>
        </w:trPr>
        <w:tc>
          <w:tcPr>
            <w:tcW w:w="53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Интернет</w:t>
            </w:r>
            <w:r w:rsidRPr="005D7033">
              <w:rPr>
                <w:rFonts w:ascii="Times New Roman" w:hAnsi="Times New Roman" w:cs="Times New Roman"/>
                <w:sz w:val="24"/>
                <w:szCs w:val="24"/>
                <w:lang w:val="ru-RU" w:eastAsia="sr-Latn-CS"/>
              </w:rPr>
              <w:t xml:space="preserve"> на оптичком каблу,</w:t>
            </w:r>
            <w:r w:rsidRPr="005D703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услуга на месечном нивпу брзина 200 Mb/s/200Mb/s неограниченог протока сваког дана 24 часа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  <w:t>бесплатно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  <w:tc>
          <w:tcPr>
            <w:tcW w:w="16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</w:tr>
      <w:tr w:rsidR="00272AAA" w:rsidRPr="005D7033" w:rsidTr="00FF04C4">
        <w:trPr>
          <w:trHeight w:val="693"/>
        </w:trPr>
        <w:tc>
          <w:tcPr>
            <w:tcW w:w="53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Интернет</w:t>
            </w:r>
            <w:r w:rsidRPr="005D7033">
              <w:rPr>
                <w:rFonts w:ascii="Times New Roman" w:hAnsi="Times New Roman" w:cs="Times New Roman"/>
                <w:sz w:val="24"/>
                <w:szCs w:val="24"/>
                <w:lang w:val="ru-RU" w:eastAsia="sr-Latn-CS"/>
              </w:rPr>
              <w:t xml:space="preserve"> на оптичком каблу,</w:t>
            </w:r>
            <w:r w:rsidRPr="005D703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услуга на месечном нивпу брзина 300 Mb/s/150Mb/s неограниченог протока сваког дана 24 часа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  <w:t>бесплатно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  <w:tc>
          <w:tcPr>
            <w:tcW w:w="16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</w:tr>
      <w:tr w:rsidR="00272AAA" w:rsidRPr="005D7033" w:rsidTr="00FF04C4">
        <w:trPr>
          <w:trHeight w:val="693"/>
        </w:trPr>
        <w:tc>
          <w:tcPr>
            <w:tcW w:w="53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45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L3</w:t>
            </w:r>
            <w:proofErr w:type="gramStart"/>
            <w:r w:rsidRPr="005D7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VPN  </w:t>
            </w:r>
            <w:r w:rsidRPr="005D7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брзине</w:t>
            </w:r>
            <w:proofErr w:type="gramEnd"/>
            <w:r w:rsidRPr="005D7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4/4 Mb/s   </w:t>
            </w:r>
            <w:r w:rsidRPr="005D7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sr-Cyrl-RS"/>
              </w:rPr>
              <w:t>за потребе видео надзора</w:t>
            </w:r>
            <w:r w:rsidRPr="005D70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pStyle w:val="Heading2"/>
              <w:spacing w:before="0" w:after="0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  <w:lang w:val="sr-Cyrl-RS" w:eastAsia="sr-Latn-CS"/>
              </w:rPr>
              <w:t>бесплатно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  <w:tc>
          <w:tcPr>
            <w:tcW w:w="1692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72AAA" w:rsidRPr="005D7033" w:rsidRDefault="00272AAA" w:rsidP="00272AAA">
            <w:pPr>
              <w:keepNext/>
              <w:spacing w:before="240" w:after="6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sr-Cyrl-CS"/>
              </w:rPr>
            </w:pPr>
          </w:p>
        </w:tc>
      </w:tr>
      <w:tr w:rsidR="00272AAA" w:rsidRPr="005D7033" w:rsidTr="00FF04C4">
        <w:trPr>
          <w:trHeight w:val="638"/>
        </w:trPr>
        <w:tc>
          <w:tcPr>
            <w:tcW w:w="6507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C1365" w:rsidRPr="005D7033" w:rsidRDefault="002C1365" w:rsidP="002C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 вредност без ПДВ-а у РСД</w:t>
            </w:r>
          </w:p>
        </w:tc>
        <w:tc>
          <w:tcPr>
            <w:tcW w:w="3393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C1365" w:rsidRPr="005D7033" w:rsidRDefault="002C1365" w:rsidP="002C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72AAA" w:rsidRPr="005D7033" w:rsidTr="00FF04C4">
        <w:trPr>
          <w:trHeight w:val="620"/>
        </w:trPr>
        <w:tc>
          <w:tcPr>
            <w:tcW w:w="6507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1365" w:rsidRPr="005D7033" w:rsidRDefault="002C1365" w:rsidP="002C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Укупно вредност са ПДВ-ом у РСД</w:t>
            </w:r>
          </w:p>
        </w:tc>
        <w:tc>
          <w:tcPr>
            <w:tcW w:w="3393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C1365" w:rsidRPr="005D7033" w:rsidRDefault="002C1365" w:rsidP="002C13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272AAA" w:rsidRPr="005D7033" w:rsidTr="00FF04C4">
        <w:trPr>
          <w:trHeight w:val="620"/>
        </w:trPr>
        <w:tc>
          <w:tcPr>
            <w:tcW w:w="9900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C1365" w:rsidRPr="005D7033" w:rsidRDefault="002C1365" w:rsidP="00B97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sr-Cyrl-CS"/>
              </w:rPr>
            </w:pPr>
            <w:r w:rsidRPr="005D70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sr-Cyrl-CS"/>
              </w:rPr>
              <w:lastRenderedPageBreak/>
              <w:t>Неопходно је да цену коју понуђач даје буде заокружена на две децимале, за сваку ставку за коју конкурише.</w:t>
            </w:r>
          </w:p>
        </w:tc>
      </w:tr>
      <w:tr w:rsidR="00272AAA" w:rsidRPr="005D7033" w:rsidTr="00FF04C4">
        <w:trPr>
          <w:trHeight w:val="317"/>
        </w:trPr>
        <w:tc>
          <w:tcPr>
            <w:tcW w:w="9900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C1365" w:rsidRPr="005D7033" w:rsidRDefault="002C1365" w:rsidP="002C13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272AAA" w:rsidRPr="005D7033" w:rsidTr="00FF04C4">
        <w:trPr>
          <w:trHeight w:val="600"/>
        </w:trPr>
        <w:tc>
          <w:tcPr>
            <w:tcW w:w="9900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C1365" w:rsidRPr="005D7033" w:rsidRDefault="002C1365" w:rsidP="002C13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D70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sr-Latn-CS"/>
              </w:rPr>
              <w:t xml:space="preserve">Начин плаћања: </w:t>
            </w:r>
            <w:r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Наручилац се обавезује да Понуђаче плаћање врши у року од 45 (четрдесетпет) дана на основу фактуре за предходни месец по стварном утрошку.</w:t>
            </w:r>
          </w:p>
        </w:tc>
      </w:tr>
      <w:tr w:rsidR="00272AAA" w:rsidRPr="005D7033" w:rsidTr="00FF04C4">
        <w:trPr>
          <w:trHeight w:val="162"/>
        </w:trPr>
        <w:tc>
          <w:tcPr>
            <w:tcW w:w="9900" w:type="dxa"/>
            <w:gridSpan w:val="5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C1365" w:rsidRPr="005D7033" w:rsidRDefault="002C1365" w:rsidP="002C13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Време на које ће се закључити уговор је до </w:t>
            </w:r>
            <w:r w:rsidR="00272AAA"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31</w:t>
            </w:r>
            <w:r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.0</w:t>
            </w:r>
            <w:r w:rsidR="00272AAA"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="00B9734C"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</w:t>
            </w:r>
            <w:r w:rsidR="00272AAA"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5D70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 године</w:t>
            </w:r>
          </w:p>
        </w:tc>
      </w:tr>
      <w:bookmarkEnd w:id="0"/>
    </w:tbl>
    <w:p w:rsidR="00542ED6" w:rsidRDefault="00542ED6">
      <w:pPr>
        <w:rPr>
          <w:lang w:val="sr-Cyrl-CS"/>
        </w:rPr>
      </w:pPr>
    </w:p>
    <w:p w:rsidR="002C1365" w:rsidRPr="00067379" w:rsidRDefault="002C1365" w:rsidP="002C1365">
      <w:pPr>
        <w:ind w:right="-563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06737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Напомена: Потребно је да понуђач попуни и уз понуду путем Портала јавних набавки достави образац структуре понуђене цене. Образац није потребно потписивати и печатирати.</w:t>
      </w:r>
    </w:p>
    <w:p w:rsidR="002C1365" w:rsidRPr="002C1365" w:rsidRDefault="002C1365">
      <w:pPr>
        <w:rPr>
          <w:lang w:val="sr-Cyrl-CS"/>
        </w:rPr>
      </w:pPr>
    </w:p>
    <w:sectPr w:rsidR="002C1365" w:rsidRPr="002C13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C1D9D"/>
    <w:multiLevelType w:val="multilevel"/>
    <w:tmpl w:val="FE9674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476"/>
    <w:rsid w:val="000841FD"/>
    <w:rsid w:val="00272AAA"/>
    <w:rsid w:val="002C1365"/>
    <w:rsid w:val="00542ED6"/>
    <w:rsid w:val="005D7033"/>
    <w:rsid w:val="00B9734C"/>
    <w:rsid w:val="00C0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30BD8"/>
  <w15:chartTrackingRefBased/>
  <w15:docId w15:val="{D0AEECD6-1BD0-4D59-A02E-359A4CB54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272AA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72AAA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5</cp:revision>
  <dcterms:created xsi:type="dcterms:W3CDTF">2021-04-08T06:26:00Z</dcterms:created>
  <dcterms:modified xsi:type="dcterms:W3CDTF">2025-03-11T20:53:00Z</dcterms:modified>
</cp:coreProperties>
</file>