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762A8" w14:textId="77777777" w:rsidR="004B3767" w:rsidRPr="001159C5" w:rsidRDefault="004B3767" w:rsidP="004B3767">
      <w:pPr>
        <w:jc w:val="both"/>
        <w:rPr>
          <w:rFonts w:ascii="Times New Roman" w:hAnsi="Times New Roman" w:cs="Times New Roman"/>
          <w:b/>
          <w:color w:val="000000" w:themeColor="text1"/>
        </w:rPr>
      </w:pPr>
      <w:r w:rsidRPr="001159C5">
        <w:rPr>
          <w:rFonts w:ascii="Times New Roman" w:hAnsi="Times New Roman" w:cs="Times New Roman"/>
          <w:b/>
          <w:color w:val="000000" w:themeColor="text1"/>
        </w:rPr>
        <w:t>Техничка спецификација добара – врсте/типови</w:t>
      </w:r>
      <w:r w:rsidRPr="001159C5">
        <w:rPr>
          <w:rFonts w:ascii="Times New Roman" w:hAnsi="Times New Roman" w:cs="Times New Roman"/>
          <w:b/>
          <w:color w:val="000000" w:themeColor="text1"/>
          <w:lang w:val="sr-Cyrl-RS"/>
        </w:rPr>
        <w:t xml:space="preserve"> и </w:t>
      </w:r>
      <w:r w:rsidRPr="001159C5">
        <w:rPr>
          <w:rFonts w:ascii="Times New Roman" w:hAnsi="Times New Roman" w:cs="Times New Roman"/>
          <w:b/>
          <w:color w:val="000000" w:themeColor="text1"/>
        </w:rPr>
        <w:t>техничке карактеристике, квалитет, количине, начин спровођења контроле квалитета добара и обезбеђење гаранције квалитета</w:t>
      </w:r>
    </w:p>
    <w:p w14:paraId="42942101" w14:textId="6795C39C" w:rsidR="004B3767" w:rsidRPr="00D57171" w:rsidRDefault="007D018C" w:rsidP="004B3767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Замена </w:t>
      </w:r>
      <w:r w:rsidRPr="00F369FA">
        <w:rPr>
          <w:rFonts w:ascii="Times New Roman" w:hAnsi="Times New Roman" w:cs="Times New Roman"/>
          <w:lang w:val="sr-Cyrl-RS"/>
        </w:rPr>
        <w:t>превазиђен</w:t>
      </w:r>
      <w:r>
        <w:rPr>
          <w:rFonts w:ascii="Times New Roman" w:hAnsi="Times New Roman" w:cs="Times New Roman"/>
          <w:lang w:val="sr-Cyrl-RS"/>
        </w:rPr>
        <w:t>их светиљки</w:t>
      </w:r>
      <w:r w:rsidRPr="00F369FA">
        <w:rPr>
          <w:rFonts w:ascii="Times New Roman" w:hAnsi="Times New Roman" w:cs="Times New Roman"/>
          <w:lang w:val="sr-Cyrl-RS"/>
        </w:rPr>
        <w:t xml:space="preserve"> јавне расвете (ЈР) </w:t>
      </w:r>
      <w:r>
        <w:rPr>
          <w:rFonts w:ascii="Times New Roman" w:hAnsi="Times New Roman" w:cs="Times New Roman"/>
          <w:lang w:val="sr-Cyrl-RS"/>
        </w:rPr>
        <w:t xml:space="preserve">које су </w:t>
      </w:r>
      <w:r w:rsidRPr="00F369FA">
        <w:rPr>
          <w:rFonts w:ascii="Times New Roman" w:hAnsi="Times New Roman" w:cs="Times New Roman"/>
          <w:lang w:val="sr-Cyrl-RS"/>
        </w:rPr>
        <w:t>дефинисан</w:t>
      </w:r>
      <w:r>
        <w:rPr>
          <w:rFonts w:ascii="Times New Roman" w:hAnsi="Times New Roman" w:cs="Times New Roman"/>
          <w:lang w:val="sr-Cyrl-RS"/>
        </w:rPr>
        <w:t>е</w:t>
      </w:r>
      <w:r w:rsidRPr="00F369FA">
        <w:rPr>
          <w:rFonts w:ascii="Times New Roman" w:hAnsi="Times New Roman" w:cs="Times New Roman"/>
          <w:lang w:val="sr-Cyrl-RS"/>
        </w:rPr>
        <w:t xml:space="preserve"> као приоритет у сеоским подручјима Брезовац, Вукосавци, Горња Трешњица, Гараши, Јеловник и Босута</w:t>
      </w:r>
      <w:r>
        <w:rPr>
          <w:rFonts w:ascii="Times New Roman" w:hAnsi="Times New Roman" w:cs="Times New Roman"/>
          <w:lang w:val="sr-Cyrl-RS"/>
        </w:rPr>
        <w:t xml:space="preserve"> </w:t>
      </w:r>
      <w:r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на територији општине </w:t>
      </w:r>
      <w:r>
        <w:rPr>
          <w:rFonts w:ascii="Times New Roman" w:hAnsi="Times New Roman" w:cs="Times New Roman"/>
          <w:color w:val="000000" w:themeColor="text1"/>
          <w:lang w:val="sr-Cyrl-RS"/>
        </w:rPr>
        <w:t>Аранђеловац</w:t>
      </w:r>
      <w:r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 пројектована је у складу са потребама Наручиоца, које се огледају кроз унапређење енергетске ефикасности, рационализацију трошкова одржавања, фотобиолошке препоруке и усклађивање са важећим стандардима осветљења</w:t>
      </w:r>
      <w:r w:rsidRPr="001159C5">
        <w:rPr>
          <w:rFonts w:ascii="Times New Roman" w:hAnsi="Times New Roman" w:cs="Times New Roman"/>
          <w:color w:val="000000" w:themeColor="text1"/>
          <w:lang w:val="sr-Latn-RS"/>
        </w:rPr>
        <w:t xml:space="preserve">, </w:t>
      </w:r>
      <w:r w:rsidRPr="001159C5">
        <w:rPr>
          <w:rFonts w:ascii="Times New Roman" w:hAnsi="Times New Roman" w:cs="Times New Roman"/>
          <w:color w:val="000000" w:themeColor="text1"/>
          <w:lang w:val="sr-Cyrl-RS"/>
        </w:rPr>
        <w:t>компатибилност са будућим паметним системима и могућност додатних уштеда.</w:t>
      </w:r>
      <w:r w:rsidR="00D57171">
        <w:rPr>
          <w:rFonts w:ascii="Times New Roman" w:hAnsi="Times New Roman" w:cs="Times New Roman"/>
          <w:lang w:val="sr-Cyrl-RS"/>
        </w:rPr>
        <w:t xml:space="preserve"> 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>Основни циљ јавне набавке јесте системска модернизација система јавне расвете уз имплементацију најсавременије ЛЕД технологије у складу са највишим европским и светским стандардима</w:t>
      </w:r>
      <w:r>
        <w:rPr>
          <w:rFonts w:ascii="Times New Roman" w:hAnsi="Times New Roman" w:cs="Times New Roman"/>
          <w:color w:val="000000" w:themeColor="text1"/>
          <w:lang w:val="sr-Cyrl-RS"/>
        </w:rPr>
        <w:t>.</w:t>
      </w:r>
      <w:r w:rsidR="00D57171">
        <w:rPr>
          <w:rFonts w:ascii="Times New Roman" w:hAnsi="Times New Roman" w:cs="Times New Roman"/>
          <w:color w:val="000000" w:themeColor="text1"/>
          <w:lang w:val="sr-Cyrl-RS"/>
        </w:rPr>
        <w:t xml:space="preserve"> 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Наручилац је у складу </w:t>
      </w:r>
      <w:r w:rsidR="00D57171">
        <w:rPr>
          <w:rFonts w:ascii="Times New Roman" w:hAnsi="Times New Roman" w:cs="Times New Roman"/>
          <w:color w:val="000000" w:themeColor="text1"/>
          <w:lang w:val="sr-Cyrl-RS"/>
        </w:rPr>
        <w:t>потребама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 дефинисао минималне техничке захтеве уз уважавање </w:t>
      </w:r>
      <w:r w:rsidR="006948D9">
        <w:rPr>
          <w:rFonts w:ascii="Times New Roman" w:hAnsi="Times New Roman" w:cs="Times New Roman"/>
          <w:color w:val="000000" w:themeColor="text1"/>
          <w:lang w:val="sr-Cyrl-RS"/>
        </w:rPr>
        <w:t xml:space="preserve">структуре саобраћајница 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>и постојеће инфраструктуре</w:t>
      </w:r>
      <w:r w:rsidR="003A6190">
        <w:rPr>
          <w:rFonts w:ascii="Times New Roman" w:hAnsi="Times New Roman" w:cs="Times New Roman"/>
          <w:color w:val="000000" w:themeColor="text1"/>
          <w:lang w:val="sr-Cyrl-RS"/>
        </w:rPr>
        <w:t>. Јавна расвета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 мор</w:t>
      </w:r>
      <w:r w:rsidR="003A6190">
        <w:rPr>
          <w:rFonts w:ascii="Times New Roman" w:hAnsi="Times New Roman" w:cs="Times New Roman"/>
          <w:color w:val="000000" w:themeColor="text1"/>
          <w:lang w:val="sr-Cyrl-RS"/>
        </w:rPr>
        <w:t>а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 да</w:t>
      </w:r>
      <w:r>
        <w:rPr>
          <w:rFonts w:ascii="Times New Roman" w:hAnsi="Times New Roman" w:cs="Times New Roman"/>
          <w:color w:val="000000" w:themeColor="text1"/>
          <w:lang w:val="sr-Cyrl-RS"/>
        </w:rPr>
        <w:t xml:space="preserve"> и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спуњава услове класе пута према стандарду </w:t>
      </w:r>
      <w:r w:rsidR="004B3767" w:rsidRPr="001159C5">
        <w:rPr>
          <w:rFonts w:ascii="Times New Roman" w:hAnsi="Times New Roman" w:cs="Times New Roman"/>
          <w:color w:val="000000" w:themeColor="text1"/>
          <w:lang w:val="en-US"/>
        </w:rPr>
        <w:t>EN 13201: 2015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 дефинисане фотометријским захтевима.</w:t>
      </w:r>
      <w:r w:rsidR="00D57171">
        <w:rPr>
          <w:rFonts w:ascii="Times New Roman" w:hAnsi="Times New Roman" w:cs="Times New Roman"/>
          <w:lang w:val="sr-Cyrl-RS"/>
        </w:rPr>
        <w:t xml:space="preserve"> </w:t>
      </w:r>
      <w:r w:rsidR="000C798E">
        <w:rPr>
          <w:rFonts w:ascii="Times New Roman" w:hAnsi="Times New Roman" w:cs="Times New Roman"/>
          <w:color w:val="000000" w:themeColor="text1"/>
          <w:lang w:val="sr-Cyrl-RS"/>
        </w:rPr>
        <w:t>Замена постојећих светиљки новим ЛЕД светиљкама у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 система јавне расвете подразумева демонтажу постојеће превазиђене технологије односно светиљки јавне расвете на територији Општине и испоруку и уградњу/монтажу нових ЛЕД светиљки</w:t>
      </w:r>
      <w:r w:rsidR="004B3767" w:rsidRPr="001159C5">
        <w:rPr>
          <w:rFonts w:ascii="Times New Roman" w:hAnsi="Times New Roman" w:cs="Times New Roman"/>
          <w:color w:val="000000" w:themeColor="text1"/>
          <w:lang w:val="sr-Latn-RS"/>
        </w:rPr>
        <w:t xml:space="preserve">, 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>недостајућих лира</w:t>
      </w:r>
      <w:r w:rsidR="004B3767" w:rsidRPr="001159C5">
        <w:rPr>
          <w:rFonts w:ascii="Times New Roman" w:hAnsi="Times New Roman" w:cs="Times New Roman"/>
          <w:color w:val="000000" w:themeColor="text1"/>
          <w:lang w:val="sr-Latn-RS"/>
        </w:rPr>
        <w:t xml:space="preserve"> </w:t>
      </w:r>
      <w:r w:rsidR="004B3767" w:rsidRPr="001159C5">
        <w:rPr>
          <w:rFonts w:ascii="Times New Roman" w:hAnsi="Times New Roman" w:cs="Times New Roman"/>
          <w:color w:val="000000" w:themeColor="text1"/>
          <w:lang w:val="sr-Cyrl-RS"/>
        </w:rPr>
        <w:t>и пуштање у рад, у складу са прецизно дефинисаном техничком спецификацијом захтеване опреме.</w:t>
      </w:r>
    </w:p>
    <w:p w14:paraId="47C30632" w14:textId="77777777" w:rsidR="004B3767" w:rsidRPr="001159C5" w:rsidRDefault="004B3767" w:rsidP="004B3767">
      <w:pPr>
        <w:jc w:val="both"/>
        <w:rPr>
          <w:rFonts w:ascii="Times New Roman" w:hAnsi="Times New Roman" w:cs="Times New Roman"/>
          <w:color w:val="000000" w:themeColor="text1"/>
          <w:lang w:val="sr-Cyrl-RS"/>
        </w:rPr>
      </w:pPr>
    </w:p>
    <w:p w14:paraId="1FD1760C" w14:textId="77777777" w:rsidR="004B3767" w:rsidRDefault="004B3767" w:rsidP="004B3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</w:pP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Минималн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>и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техничк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>и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>и фотометријски захтеви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које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 xml:space="preserve"> светиљке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нов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 xml:space="preserve">е 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јавн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>е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расвет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>е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мора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>ју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да испуњава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  <w:t>ју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:</w:t>
      </w:r>
    </w:p>
    <w:p w14:paraId="5E3329E1" w14:textId="77777777" w:rsidR="000C798E" w:rsidRPr="000C798E" w:rsidRDefault="000C798E" w:rsidP="004B3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2"/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C798E" w:rsidRPr="004C6E04" w14:paraId="76B23D8C" w14:textId="77777777" w:rsidTr="000C798E">
        <w:tc>
          <w:tcPr>
            <w:tcW w:w="9736" w:type="dxa"/>
          </w:tcPr>
          <w:p w14:paraId="2123D515" w14:textId="77777777" w:rsidR="000C798E" w:rsidRPr="004C6E04" w:rsidRDefault="000C798E" w:rsidP="000C79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Минималне техничке карактеристике за ТИП 1</w:t>
            </w:r>
          </w:p>
        </w:tc>
      </w:tr>
      <w:tr w:rsidR="000C798E" w:rsidRPr="004C6E04" w14:paraId="4E76220B" w14:textId="77777777" w:rsidTr="000C798E">
        <w:tc>
          <w:tcPr>
            <w:tcW w:w="9736" w:type="dxa"/>
          </w:tcPr>
          <w:p w14:paraId="2EF02988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Улична светиљка фабрички програмирана за аутономно димовање у три корака према режиму: 5 сати 0%, 6 сати 50%, 1 сат 0%</w:t>
            </w:r>
          </w:p>
        </w:tc>
      </w:tr>
      <w:tr w:rsidR="000C798E" w:rsidRPr="004C6E04" w14:paraId="46FD4EB7" w14:textId="77777777" w:rsidTr="000C798E">
        <w:tc>
          <w:tcPr>
            <w:tcW w:w="9736" w:type="dxa"/>
          </w:tcPr>
          <w:p w14:paraId="2504DF75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Кућиште од ливеног алуминијума под притиском</w:t>
            </w:r>
          </w:p>
        </w:tc>
      </w:tr>
      <w:tr w:rsidR="000C798E" w:rsidRPr="004C6E04" w14:paraId="64322BFC" w14:textId="77777777" w:rsidTr="000C798E">
        <w:tc>
          <w:tcPr>
            <w:tcW w:w="9736" w:type="dxa"/>
          </w:tcPr>
          <w:p w14:paraId="7EC199B2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Оптика од ПММ материјала</w:t>
            </w:r>
          </w:p>
        </w:tc>
      </w:tr>
      <w:tr w:rsidR="000C798E" w:rsidRPr="004C6E04" w14:paraId="4E3F41FA" w14:textId="77777777" w:rsidTr="000C798E">
        <w:tc>
          <w:tcPr>
            <w:tcW w:w="9736" w:type="dxa"/>
          </w:tcPr>
          <w:p w14:paraId="73CE5928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4C6E04">
              <w:rPr>
                <w:rFonts w:ascii="Times New Roman" w:hAnsi="Times New Roman" w:cs="Times New Roman"/>
                <w:color w:val="000000" w:themeColor="text1"/>
                <w:lang w:val="sr-Cyrl-RS"/>
              </w:rPr>
              <w:t xml:space="preserve">Оптичко решење да испуњава фотометријске захтеве за Саобраћајницу </w:t>
            </w:r>
            <w:r w:rsidRPr="004C6E04">
              <w:rPr>
                <w:rFonts w:ascii="Times New Roman" w:hAnsi="Times New Roman" w:cs="Times New Roman"/>
                <w:color w:val="000000" w:themeColor="text1"/>
                <w:lang w:val="en-US"/>
              </w:rPr>
              <w:t>A</w:t>
            </w:r>
            <w:r w:rsidRPr="004C6E04">
              <w:rPr>
                <w:rFonts w:ascii="Times New Roman" w:hAnsi="Times New Roman" w:cs="Times New Roman"/>
                <w:color w:val="000000" w:themeColor="text1"/>
                <w:lang w:val="sr-Cyrl-RS"/>
              </w:rPr>
              <w:t>1</w:t>
            </w:r>
          </w:p>
        </w:tc>
      </w:tr>
      <w:tr w:rsidR="000C798E" w:rsidRPr="004C6E04" w14:paraId="14730F66" w14:textId="77777777" w:rsidTr="000C798E">
        <w:tc>
          <w:tcPr>
            <w:tcW w:w="9736" w:type="dxa"/>
          </w:tcPr>
          <w:p w14:paraId="6BD2E39E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Укупна снага не више од </w:t>
            </w:r>
            <w:r w:rsidRPr="004C6E04">
              <w:rPr>
                <w:rFonts w:ascii="Times New Roman" w:hAnsi="Times New Roman" w:cs="Times New Roman"/>
                <w:lang w:val="en-US"/>
              </w:rPr>
              <w:t>36W</w:t>
            </w:r>
          </w:p>
        </w:tc>
      </w:tr>
      <w:tr w:rsidR="000C798E" w:rsidRPr="004C6E04" w14:paraId="4F50ECBB" w14:textId="77777777" w:rsidTr="000C798E">
        <w:tc>
          <w:tcPr>
            <w:tcW w:w="9736" w:type="dxa"/>
          </w:tcPr>
          <w:p w14:paraId="1D227E38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Реални излазни флукс не мање од </w:t>
            </w:r>
            <w:r w:rsidRPr="004C6E04">
              <w:rPr>
                <w:rFonts w:ascii="Times New Roman" w:hAnsi="Times New Roman" w:cs="Times New Roman"/>
                <w:lang w:val="en-US"/>
              </w:rPr>
              <w:t>5200lm</w:t>
            </w:r>
          </w:p>
        </w:tc>
      </w:tr>
      <w:tr w:rsidR="000C798E" w:rsidRPr="004C6E04" w14:paraId="22811100" w14:textId="77777777" w:rsidTr="000C798E">
        <w:tc>
          <w:tcPr>
            <w:tcW w:w="9736" w:type="dxa"/>
          </w:tcPr>
          <w:p w14:paraId="6E969939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Температура боје </w:t>
            </w:r>
            <w:r w:rsidRPr="004C6E04">
              <w:rPr>
                <w:rFonts w:ascii="Times New Roman" w:hAnsi="Times New Roman" w:cs="Times New Roman"/>
                <w:lang w:val="en-US"/>
              </w:rPr>
              <w:t>CCT = 4000K±5%</w:t>
            </w:r>
          </w:p>
        </w:tc>
      </w:tr>
      <w:tr w:rsidR="000C798E" w:rsidRPr="004C6E04" w14:paraId="64E04F92" w14:textId="77777777" w:rsidTr="000C798E">
        <w:tc>
          <w:tcPr>
            <w:tcW w:w="9736" w:type="dxa"/>
          </w:tcPr>
          <w:p w14:paraId="4C75F90D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Индекс репродукције боја </w:t>
            </w:r>
            <w:r w:rsidRPr="004C6E04">
              <w:rPr>
                <w:rFonts w:ascii="Times New Roman" w:hAnsi="Times New Roman" w:cs="Times New Roman"/>
                <w:lang w:val="en-US"/>
              </w:rPr>
              <w:t>CRI &gt; 70</w:t>
            </w:r>
          </w:p>
        </w:tc>
      </w:tr>
      <w:tr w:rsidR="000C798E" w:rsidRPr="004C6E04" w14:paraId="622EB07D" w14:textId="77777777" w:rsidTr="000C798E">
        <w:tc>
          <w:tcPr>
            <w:tcW w:w="9736" w:type="dxa"/>
          </w:tcPr>
          <w:p w14:paraId="0C598ACE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en-US"/>
              </w:rPr>
              <w:t xml:space="preserve">ULOR </w:t>
            </w:r>
            <w:r w:rsidRPr="004C6E04">
              <w:rPr>
                <w:rFonts w:ascii="Times New Roman" w:hAnsi="Times New Roman" w:cs="Times New Roman"/>
                <w:lang w:val="sr-Cyrl-RS"/>
              </w:rPr>
              <w:t xml:space="preserve">вредност </w:t>
            </w:r>
            <w:r w:rsidRPr="004C6E04">
              <w:rPr>
                <w:rFonts w:ascii="Times New Roman" w:hAnsi="Times New Roman" w:cs="Times New Roman"/>
                <w:lang w:val="en-US"/>
              </w:rPr>
              <w:t>= 0%</w:t>
            </w:r>
          </w:p>
        </w:tc>
      </w:tr>
      <w:tr w:rsidR="000C798E" w:rsidRPr="004C6E04" w14:paraId="07481744" w14:textId="77777777" w:rsidTr="000C798E">
        <w:tc>
          <w:tcPr>
            <w:tcW w:w="9736" w:type="dxa"/>
          </w:tcPr>
          <w:p w14:paraId="34359955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Могућност бочне монтаже на лиру Ø</w:t>
            </w:r>
            <w:r w:rsidRPr="004C6E04">
              <w:rPr>
                <w:rFonts w:ascii="Times New Roman" w:hAnsi="Times New Roman" w:cs="Times New Roman"/>
                <w:lang w:val="en-US"/>
              </w:rPr>
              <w:t>60mm</w:t>
            </w:r>
          </w:p>
        </w:tc>
      </w:tr>
      <w:tr w:rsidR="000C798E" w:rsidRPr="004C6E04" w14:paraId="72F6CC30" w14:textId="77777777" w:rsidTr="000C798E">
        <w:tc>
          <w:tcPr>
            <w:tcW w:w="9736" w:type="dxa"/>
          </w:tcPr>
          <w:p w14:paraId="73B146D2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Заштита комплетне светиљке ≥ IP66 према стандарду EN 60598 (или еквивалент)</w:t>
            </w:r>
          </w:p>
        </w:tc>
      </w:tr>
      <w:tr w:rsidR="000C798E" w:rsidRPr="004C6E04" w14:paraId="1D515C42" w14:textId="77777777" w:rsidTr="000C798E">
        <w:tc>
          <w:tcPr>
            <w:tcW w:w="9736" w:type="dxa"/>
          </w:tcPr>
          <w:p w14:paraId="01044ED8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Механичка отпорност ≥ IK</w:t>
            </w:r>
            <w:r w:rsidRPr="004C6E04">
              <w:rPr>
                <w:rFonts w:ascii="Times New Roman" w:hAnsi="Times New Roman" w:cs="Times New Roman"/>
                <w:lang w:val="en-US"/>
              </w:rPr>
              <w:t>10</w:t>
            </w:r>
            <w:r w:rsidRPr="004C6E04">
              <w:rPr>
                <w:rFonts w:ascii="Times New Roman" w:hAnsi="Times New Roman" w:cs="Times New Roman"/>
                <w:lang w:val="sr-Cyrl-RS"/>
              </w:rPr>
              <w:t xml:space="preserve"> према стандарду EN 62262 (или еквивалент)</w:t>
            </w:r>
          </w:p>
        </w:tc>
      </w:tr>
      <w:tr w:rsidR="000C798E" w:rsidRPr="004C6E04" w14:paraId="09225871" w14:textId="77777777" w:rsidTr="000C798E">
        <w:tc>
          <w:tcPr>
            <w:tcW w:w="9736" w:type="dxa"/>
          </w:tcPr>
          <w:p w14:paraId="554D14C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Електричне карактеристике: 220-240V, 50-60Hz, Class I, Високонапонска заштита: ≥</w:t>
            </w:r>
            <w:r w:rsidRPr="004C6E04">
              <w:rPr>
                <w:rFonts w:ascii="Times New Roman" w:hAnsi="Times New Roman" w:cs="Times New Roman"/>
                <w:lang w:val="en-US"/>
              </w:rPr>
              <w:t xml:space="preserve"> 10</w:t>
            </w:r>
            <w:r w:rsidRPr="004C6E04">
              <w:rPr>
                <w:rFonts w:ascii="Times New Roman" w:hAnsi="Times New Roman" w:cs="Times New Roman"/>
                <w:lang w:val="sr-Cyrl-RS"/>
              </w:rPr>
              <w:t>kV</w:t>
            </w:r>
          </w:p>
        </w:tc>
      </w:tr>
      <w:tr w:rsidR="000C798E" w:rsidRPr="004C6E04" w14:paraId="0D1339DC" w14:textId="77777777" w:rsidTr="000C798E">
        <w:tc>
          <w:tcPr>
            <w:tcW w:w="9736" w:type="dxa"/>
          </w:tcPr>
          <w:p w14:paraId="05A7AFE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Одржавање лумена за L90 &gt; 100.000 сати за Tq = 25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</w:p>
        </w:tc>
      </w:tr>
      <w:tr w:rsidR="000C798E" w:rsidRPr="004C6E04" w14:paraId="40670207" w14:textId="77777777" w:rsidTr="000C798E">
        <w:tc>
          <w:tcPr>
            <w:tcW w:w="9736" w:type="dxa"/>
          </w:tcPr>
          <w:p w14:paraId="359F6EB6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Температура окружења: -</w:t>
            </w:r>
            <w:r w:rsidRPr="004C6E04">
              <w:rPr>
                <w:rFonts w:ascii="Times New Roman" w:hAnsi="Times New Roman" w:cs="Times New Roman"/>
                <w:lang w:val="en-US"/>
              </w:rPr>
              <w:t>30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  <w:r w:rsidRPr="004C6E04">
              <w:rPr>
                <w:rFonts w:ascii="Times New Roman" w:hAnsi="Times New Roman" w:cs="Times New Roman"/>
                <w:lang w:val="sr-Cyrl-RS"/>
              </w:rPr>
              <w:t>C ≤ и ≥ +</w:t>
            </w:r>
            <w:r w:rsidRPr="004C6E04">
              <w:rPr>
                <w:rFonts w:ascii="Times New Roman" w:hAnsi="Times New Roman" w:cs="Times New Roman"/>
                <w:lang w:val="en-US"/>
              </w:rPr>
              <w:t>40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  <w:r w:rsidRPr="004C6E04">
              <w:rPr>
                <w:rFonts w:ascii="Times New Roman" w:hAnsi="Times New Roman" w:cs="Times New Roman"/>
                <w:lang w:val="sr-Cyrl-RS"/>
              </w:rPr>
              <w:t>C</w:t>
            </w:r>
          </w:p>
        </w:tc>
      </w:tr>
      <w:tr w:rsidR="000C798E" w:rsidRPr="004C6E04" w14:paraId="179BA453" w14:textId="77777777" w:rsidTr="000C798E">
        <w:tc>
          <w:tcPr>
            <w:tcW w:w="9736" w:type="dxa"/>
          </w:tcPr>
          <w:p w14:paraId="4AC58C1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Произвођачка гаранција на минимум 10 година</w:t>
            </w:r>
          </w:p>
        </w:tc>
      </w:tr>
      <w:tr w:rsidR="000C798E" w:rsidRPr="004C6E04" w14:paraId="7C530690" w14:textId="77777777" w:rsidTr="000C798E">
        <w:tc>
          <w:tcPr>
            <w:tcW w:w="9736" w:type="dxa"/>
          </w:tcPr>
          <w:p w14:paraId="48FBBB7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CE ознака и Декларација о усаглашености (или еквиваленти) за светиљку</w:t>
            </w:r>
          </w:p>
        </w:tc>
      </w:tr>
      <w:tr w:rsidR="000C798E" w:rsidRPr="004C6E04" w14:paraId="78749415" w14:textId="77777777" w:rsidTr="000C798E">
        <w:tc>
          <w:tcPr>
            <w:tcW w:w="9736" w:type="dxa"/>
          </w:tcPr>
          <w:p w14:paraId="182FAFB6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ENEC (или еквивалент) сертификат за светиљку</w:t>
            </w:r>
          </w:p>
        </w:tc>
      </w:tr>
      <w:tr w:rsidR="000C798E" w:rsidRPr="004C6E04" w14:paraId="660C8548" w14:textId="77777777" w:rsidTr="000C798E">
        <w:tc>
          <w:tcPr>
            <w:tcW w:w="9736" w:type="dxa"/>
          </w:tcPr>
          <w:p w14:paraId="2B61E7F6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ENEC Plus (или еквивалент) сертификат за светиљку</w:t>
            </w:r>
          </w:p>
        </w:tc>
      </w:tr>
      <w:tr w:rsidR="000C798E" w:rsidRPr="004C6E04" w14:paraId="11E05FB2" w14:textId="77777777" w:rsidTr="000C798E">
        <w:tc>
          <w:tcPr>
            <w:tcW w:w="9736" w:type="dxa"/>
          </w:tcPr>
          <w:p w14:paraId="09620ED9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ENEC (или еквивалент) сертификат за ЛЕД драјвер</w:t>
            </w:r>
          </w:p>
        </w:tc>
      </w:tr>
      <w:tr w:rsidR="000C798E" w:rsidRPr="004C6E04" w14:paraId="60835289" w14:textId="77777777" w:rsidTr="000C798E">
        <w:tc>
          <w:tcPr>
            <w:tcW w:w="9736" w:type="dxa"/>
          </w:tcPr>
          <w:p w14:paraId="67C3E05E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LM-80 (или еквивалент) извештај за ЛЕД диоде</w:t>
            </w:r>
          </w:p>
        </w:tc>
      </w:tr>
      <w:tr w:rsidR="000C798E" w:rsidRPr="004C6E04" w14:paraId="531933CD" w14:textId="77777777" w:rsidTr="000C798E">
        <w:tc>
          <w:tcPr>
            <w:tcW w:w="9736" w:type="dxa"/>
          </w:tcPr>
          <w:p w14:paraId="29022A30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ISO 9001 (или еквивалент) сертификат за произвођача</w:t>
            </w:r>
          </w:p>
        </w:tc>
      </w:tr>
      <w:tr w:rsidR="000C798E" w:rsidRPr="004C6E04" w14:paraId="583401CB" w14:textId="77777777" w:rsidTr="000C798E">
        <w:tc>
          <w:tcPr>
            <w:tcW w:w="9736" w:type="dxa"/>
          </w:tcPr>
          <w:p w14:paraId="08E51A70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ISO 14001 (или еквивалент) сертификат за произвођача</w:t>
            </w:r>
          </w:p>
        </w:tc>
      </w:tr>
      <w:tr w:rsidR="000C798E" w:rsidRPr="004C6E04" w14:paraId="4CD5ED34" w14:textId="77777777" w:rsidTr="000C798E">
        <w:tc>
          <w:tcPr>
            <w:tcW w:w="9736" w:type="dxa"/>
          </w:tcPr>
          <w:p w14:paraId="5E35B10B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ISO 17025 (или еквивалент) сертификат за тестну лабараторију</w:t>
            </w:r>
          </w:p>
        </w:tc>
      </w:tr>
    </w:tbl>
    <w:p w14:paraId="45F9C78C" w14:textId="77777777" w:rsidR="000C798E" w:rsidRPr="004C6E04" w:rsidRDefault="000C798E" w:rsidP="000C798E">
      <w:pPr>
        <w:rPr>
          <w:rFonts w:ascii="Times New Roman" w:hAnsi="Times New Roman" w:cs="Times New Roman"/>
          <w:lang w:val="sr-Cyrl-R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C798E" w:rsidRPr="004C6E04" w14:paraId="4B8AC360" w14:textId="77777777" w:rsidTr="000C798E">
        <w:tc>
          <w:tcPr>
            <w:tcW w:w="9736" w:type="dxa"/>
          </w:tcPr>
          <w:p w14:paraId="1A690FAB" w14:textId="77777777" w:rsidR="000C798E" w:rsidRPr="004C6E04" w:rsidRDefault="000C798E" w:rsidP="000C79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lastRenderedPageBreak/>
              <w:t>Минималне техничке карактеристике за ТИП 2</w:t>
            </w:r>
          </w:p>
        </w:tc>
      </w:tr>
      <w:tr w:rsidR="000C798E" w:rsidRPr="004C6E04" w14:paraId="3DBCA6B4" w14:textId="77777777" w:rsidTr="000C798E">
        <w:tc>
          <w:tcPr>
            <w:tcW w:w="9736" w:type="dxa"/>
          </w:tcPr>
          <w:p w14:paraId="257612D1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Улична светиљка фабрички програмирана за аутономно димовање у пет корака према режиму: 5 сати 4000К, 1 сат 2500К, 3 сата 1800К, 1 сат 2500К, 2 сата 4000К</w:t>
            </w:r>
          </w:p>
        </w:tc>
      </w:tr>
      <w:tr w:rsidR="000C798E" w:rsidRPr="004C6E04" w14:paraId="7D23D3BD" w14:textId="77777777" w:rsidTr="000C798E">
        <w:tc>
          <w:tcPr>
            <w:tcW w:w="9736" w:type="dxa"/>
          </w:tcPr>
          <w:p w14:paraId="09542BE0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Кућиште од ливеног алуминијума под притиском</w:t>
            </w:r>
          </w:p>
        </w:tc>
      </w:tr>
      <w:tr w:rsidR="000C798E" w:rsidRPr="004C6E04" w14:paraId="3ABD769F" w14:textId="77777777" w:rsidTr="000C798E">
        <w:tc>
          <w:tcPr>
            <w:tcW w:w="9736" w:type="dxa"/>
          </w:tcPr>
          <w:p w14:paraId="627EEFAC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Оптика од ПММ материјала</w:t>
            </w:r>
          </w:p>
        </w:tc>
      </w:tr>
      <w:tr w:rsidR="000C798E" w:rsidRPr="004C6E04" w14:paraId="70BF933A" w14:textId="77777777" w:rsidTr="000C798E">
        <w:tc>
          <w:tcPr>
            <w:tcW w:w="9736" w:type="dxa"/>
          </w:tcPr>
          <w:p w14:paraId="117C8323" w14:textId="0AF58EB9" w:rsidR="000C798E" w:rsidRPr="00301B01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4C6E0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Оптичко решење да испуњава фотометријске захтеве за Саобраћајницу А2</w:t>
            </w:r>
            <w:r w:rsidR="00301B01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(</w:t>
            </w:r>
            <w:r w:rsidR="00301B01">
              <w:rPr>
                <w:rFonts w:ascii="Times New Roman" w:hAnsi="Times New Roman" w:cs="Times New Roman"/>
                <w:color w:val="000000" w:themeColor="text1"/>
                <w:lang w:val="sr-Cyrl-RS"/>
              </w:rPr>
              <w:t>рефлекторска/рефракторска</w:t>
            </w:r>
            <w:r w:rsidR="00301B01">
              <w:rPr>
                <w:rFonts w:ascii="Times New Roman" w:hAnsi="Times New Roman" w:cs="Times New Roman"/>
                <w:color w:val="000000" w:themeColor="text1"/>
                <w:lang w:val="en-US"/>
              </w:rPr>
              <w:t>)</w:t>
            </w:r>
          </w:p>
        </w:tc>
      </w:tr>
      <w:tr w:rsidR="000C798E" w:rsidRPr="004C6E04" w14:paraId="4DEADEB2" w14:textId="77777777" w:rsidTr="000C798E">
        <w:tc>
          <w:tcPr>
            <w:tcW w:w="9736" w:type="dxa"/>
          </w:tcPr>
          <w:p w14:paraId="00801D26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Укупна снага не више од 28</w:t>
            </w:r>
            <w:r w:rsidRPr="004C6E04">
              <w:rPr>
                <w:rFonts w:ascii="Times New Roman" w:hAnsi="Times New Roman" w:cs="Times New Roman"/>
                <w:lang w:val="en-US"/>
              </w:rPr>
              <w:t>W</w:t>
            </w:r>
          </w:p>
        </w:tc>
      </w:tr>
      <w:tr w:rsidR="000C798E" w:rsidRPr="004C6E04" w14:paraId="0BB6CD9D" w14:textId="77777777" w:rsidTr="000C798E">
        <w:tc>
          <w:tcPr>
            <w:tcW w:w="9736" w:type="dxa"/>
          </w:tcPr>
          <w:p w14:paraId="466E2CBB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Реални излазни флукс не мање од 3500</w:t>
            </w:r>
            <w:proofErr w:type="spellStart"/>
            <w:r w:rsidRPr="004C6E04">
              <w:rPr>
                <w:rFonts w:ascii="Times New Roman" w:hAnsi="Times New Roman" w:cs="Times New Roman"/>
                <w:lang w:val="en-US"/>
              </w:rPr>
              <w:t>lm</w:t>
            </w:r>
            <w:proofErr w:type="spellEnd"/>
            <w:r w:rsidRPr="004C6E04">
              <w:rPr>
                <w:rFonts w:ascii="Times New Roman" w:hAnsi="Times New Roman" w:cs="Times New Roman"/>
                <w:lang w:val="sr-Cyrl-RS"/>
              </w:rPr>
              <w:t xml:space="preserve"> за 4000К и не мање од 2250</w:t>
            </w:r>
            <w:proofErr w:type="spellStart"/>
            <w:r w:rsidRPr="004C6E04">
              <w:rPr>
                <w:rFonts w:ascii="Times New Roman" w:hAnsi="Times New Roman" w:cs="Times New Roman"/>
                <w:lang w:val="en-US"/>
              </w:rPr>
              <w:t>lm</w:t>
            </w:r>
            <w:proofErr w:type="spellEnd"/>
            <w:r w:rsidRPr="004C6E04">
              <w:rPr>
                <w:rFonts w:ascii="Times New Roman" w:hAnsi="Times New Roman" w:cs="Times New Roman"/>
                <w:lang w:val="sr-Cyrl-RS"/>
              </w:rPr>
              <w:t xml:space="preserve"> за 1800К</w:t>
            </w:r>
          </w:p>
        </w:tc>
      </w:tr>
      <w:tr w:rsidR="000C798E" w:rsidRPr="004C6E04" w14:paraId="75661BFF" w14:textId="77777777" w:rsidTr="000C798E">
        <w:tc>
          <w:tcPr>
            <w:tcW w:w="9736" w:type="dxa"/>
          </w:tcPr>
          <w:p w14:paraId="7EFAC50A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Температура боје CCT = 4000K ±5%; 2500K ±5%; 1800K ±5%</w:t>
            </w:r>
          </w:p>
        </w:tc>
      </w:tr>
      <w:tr w:rsidR="000C798E" w:rsidRPr="004C6E04" w14:paraId="4A0B64AE" w14:textId="77777777" w:rsidTr="000C798E">
        <w:tc>
          <w:tcPr>
            <w:tcW w:w="9736" w:type="dxa"/>
          </w:tcPr>
          <w:p w14:paraId="694D0024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Индекс репродукције боја </w:t>
            </w:r>
            <w:r w:rsidRPr="004C6E04">
              <w:rPr>
                <w:rFonts w:ascii="Times New Roman" w:hAnsi="Times New Roman" w:cs="Times New Roman"/>
                <w:lang w:val="en-US"/>
              </w:rPr>
              <w:t>CRI &gt; 70</w:t>
            </w:r>
            <w:r w:rsidRPr="004C6E04">
              <w:rPr>
                <w:rFonts w:ascii="Times New Roman" w:hAnsi="Times New Roman" w:cs="Times New Roman"/>
                <w:lang w:val="sr-Cyrl-RS"/>
              </w:rPr>
              <w:t xml:space="preserve"> за 4000К</w:t>
            </w:r>
          </w:p>
        </w:tc>
      </w:tr>
      <w:tr w:rsidR="000C798E" w:rsidRPr="004C6E04" w14:paraId="6911EB47" w14:textId="77777777" w:rsidTr="000C798E">
        <w:tc>
          <w:tcPr>
            <w:tcW w:w="9736" w:type="dxa"/>
          </w:tcPr>
          <w:p w14:paraId="32224DDD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en-US"/>
              </w:rPr>
              <w:t xml:space="preserve">ULOR </w:t>
            </w:r>
            <w:r w:rsidRPr="004C6E04">
              <w:rPr>
                <w:rFonts w:ascii="Times New Roman" w:hAnsi="Times New Roman" w:cs="Times New Roman"/>
                <w:lang w:val="sr-Cyrl-RS"/>
              </w:rPr>
              <w:t xml:space="preserve">вредност </w:t>
            </w:r>
            <w:r w:rsidRPr="004C6E04">
              <w:rPr>
                <w:rFonts w:ascii="Times New Roman" w:hAnsi="Times New Roman" w:cs="Times New Roman"/>
                <w:lang w:val="en-US"/>
              </w:rPr>
              <w:t>= 0%</w:t>
            </w:r>
          </w:p>
        </w:tc>
      </w:tr>
      <w:tr w:rsidR="000C798E" w:rsidRPr="004C6E04" w14:paraId="015B3B88" w14:textId="77777777" w:rsidTr="000C798E">
        <w:tc>
          <w:tcPr>
            <w:tcW w:w="9736" w:type="dxa"/>
          </w:tcPr>
          <w:p w14:paraId="6F7BF462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Могућност бочне монтаже на лиру Ø</w:t>
            </w:r>
            <w:r w:rsidRPr="004C6E04">
              <w:rPr>
                <w:rFonts w:ascii="Times New Roman" w:hAnsi="Times New Roman" w:cs="Times New Roman"/>
                <w:lang w:val="en-US"/>
              </w:rPr>
              <w:t>60mm</w:t>
            </w:r>
          </w:p>
        </w:tc>
      </w:tr>
      <w:tr w:rsidR="000C798E" w:rsidRPr="004C6E04" w14:paraId="4EFF4AEA" w14:textId="77777777" w:rsidTr="000C798E">
        <w:tc>
          <w:tcPr>
            <w:tcW w:w="9736" w:type="dxa"/>
          </w:tcPr>
          <w:p w14:paraId="2407817C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Заштита комплетне светиљке ≥ IP66 према стандарду EN 60598 (или еквивалент)</w:t>
            </w:r>
          </w:p>
        </w:tc>
      </w:tr>
      <w:tr w:rsidR="000C798E" w:rsidRPr="004C6E04" w14:paraId="4CD094B6" w14:textId="77777777" w:rsidTr="000C798E">
        <w:tc>
          <w:tcPr>
            <w:tcW w:w="9736" w:type="dxa"/>
          </w:tcPr>
          <w:p w14:paraId="32E9C252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Механичка отпорност ≥ IK10 према стандарду EN 62262 (или еквивалент)</w:t>
            </w:r>
          </w:p>
        </w:tc>
      </w:tr>
      <w:tr w:rsidR="000C798E" w:rsidRPr="004C6E04" w14:paraId="2763F44C" w14:textId="77777777" w:rsidTr="000C798E">
        <w:tc>
          <w:tcPr>
            <w:tcW w:w="9736" w:type="dxa"/>
          </w:tcPr>
          <w:p w14:paraId="78E5EA8C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Електричне карактеристике: 220-240V, 50-60Hz, Class I, Високонапонска заштита: ≥</w:t>
            </w:r>
            <w:r w:rsidRPr="004C6E04">
              <w:rPr>
                <w:rFonts w:ascii="Times New Roman" w:hAnsi="Times New Roman" w:cs="Times New Roman"/>
                <w:lang w:val="en-US"/>
              </w:rPr>
              <w:t xml:space="preserve"> 10</w:t>
            </w:r>
            <w:r w:rsidRPr="004C6E04">
              <w:rPr>
                <w:rFonts w:ascii="Times New Roman" w:hAnsi="Times New Roman" w:cs="Times New Roman"/>
                <w:lang w:val="sr-Cyrl-RS"/>
              </w:rPr>
              <w:t>kV</w:t>
            </w:r>
          </w:p>
        </w:tc>
      </w:tr>
      <w:tr w:rsidR="000C798E" w:rsidRPr="004C6E04" w14:paraId="4DECA93A" w14:textId="77777777" w:rsidTr="000C798E">
        <w:tc>
          <w:tcPr>
            <w:tcW w:w="9736" w:type="dxa"/>
          </w:tcPr>
          <w:p w14:paraId="409FCF9E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Одржавање лумена за L90 &gt; 100.000 сати за Tq = 25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</w:p>
        </w:tc>
      </w:tr>
      <w:tr w:rsidR="000C798E" w:rsidRPr="004C6E04" w14:paraId="2644EA97" w14:textId="77777777" w:rsidTr="000C798E">
        <w:tc>
          <w:tcPr>
            <w:tcW w:w="9736" w:type="dxa"/>
          </w:tcPr>
          <w:p w14:paraId="0B250531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Температура окружења: -</w:t>
            </w:r>
            <w:r w:rsidRPr="004C6E04">
              <w:rPr>
                <w:rFonts w:ascii="Times New Roman" w:hAnsi="Times New Roman" w:cs="Times New Roman"/>
                <w:lang w:val="en-US"/>
              </w:rPr>
              <w:t>30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  <w:r w:rsidRPr="004C6E04">
              <w:rPr>
                <w:rFonts w:ascii="Times New Roman" w:hAnsi="Times New Roman" w:cs="Times New Roman"/>
                <w:lang w:val="sr-Cyrl-RS"/>
              </w:rPr>
              <w:t>C ≤ и ≥ +</w:t>
            </w:r>
            <w:r w:rsidRPr="004C6E04">
              <w:rPr>
                <w:rFonts w:ascii="Times New Roman" w:hAnsi="Times New Roman" w:cs="Times New Roman"/>
                <w:lang w:val="en-US"/>
              </w:rPr>
              <w:t>40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  <w:r w:rsidRPr="004C6E04">
              <w:rPr>
                <w:rFonts w:ascii="Times New Roman" w:hAnsi="Times New Roman" w:cs="Times New Roman"/>
                <w:lang w:val="sr-Cyrl-RS"/>
              </w:rPr>
              <w:t>C</w:t>
            </w:r>
          </w:p>
        </w:tc>
      </w:tr>
      <w:tr w:rsidR="000C798E" w:rsidRPr="004C6E04" w14:paraId="3B07ECBD" w14:textId="77777777" w:rsidTr="000C798E">
        <w:tc>
          <w:tcPr>
            <w:tcW w:w="9736" w:type="dxa"/>
          </w:tcPr>
          <w:p w14:paraId="3CE868C4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Произвођачка гаранција на минимум 10 година</w:t>
            </w:r>
          </w:p>
        </w:tc>
      </w:tr>
      <w:tr w:rsidR="000C798E" w:rsidRPr="004C6E04" w14:paraId="598D6524" w14:textId="77777777" w:rsidTr="000C798E">
        <w:tc>
          <w:tcPr>
            <w:tcW w:w="9736" w:type="dxa"/>
          </w:tcPr>
          <w:p w14:paraId="3A11D7B7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CE ознака и Декларација о усаглашености (или еквиваленти) за светиљку</w:t>
            </w:r>
          </w:p>
        </w:tc>
      </w:tr>
      <w:tr w:rsidR="000C798E" w:rsidRPr="004C6E04" w14:paraId="34E498AE" w14:textId="77777777" w:rsidTr="000C798E">
        <w:tc>
          <w:tcPr>
            <w:tcW w:w="9736" w:type="dxa"/>
          </w:tcPr>
          <w:p w14:paraId="206DF1DE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ENEC (или еквивалент) сертификат за светиљку</w:t>
            </w:r>
          </w:p>
        </w:tc>
      </w:tr>
      <w:tr w:rsidR="000C798E" w:rsidRPr="004C6E04" w14:paraId="7433A876" w14:textId="77777777" w:rsidTr="000C798E">
        <w:tc>
          <w:tcPr>
            <w:tcW w:w="9736" w:type="dxa"/>
          </w:tcPr>
          <w:p w14:paraId="40C22C8B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ENEC (или еквивалент) сертификат за ЛЕД драјвер</w:t>
            </w:r>
          </w:p>
        </w:tc>
      </w:tr>
      <w:tr w:rsidR="008C403D" w:rsidRPr="004C6E04" w14:paraId="7F4D5D38" w14:textId="77777777" w:rsidTr="000C798E">
        <w:tc>
          <w:tcPr>
            <w:tcW w:w="9736" w:type="dxa"/>
          </w:tcPr>
          <w:p w14:paraId="355E5771" w14:textId="7593BEA4" w:rsidR="008C403D" w:rsidRPr="008C403D" w:rsidRDefault="008C403D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ENEC Plus (или еквивалент) сертификат за светиљку</w:t>
            </w:r>
          </w:p>
        </w:tc>
      </w:tr>
      <w:tr w:rsidR="000C798E" w:rsidRPr="004C6E04" w14:paraId="36707135" w14:textId="77777777" w:rsidTr="000C798E">
        <w:tc>
          <w:tcPr>
            <w:tcW w:w="9736" w:type="dxa"/>
          </w:tcPr>
          <w:p w14:paraId="7CD29A25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LM-80 (или еквивалент) извештај за ЛЕД диоде</w:t>
            </w:r>
          </w:p>
        </w:tc>
      </w:tr>
      <w:tr w:rsidR="000C798E" w:rsidRPr="004C6E04" w14:paraId="165F3A73" w14:textId="77777777" w:rsidTr="000C798E">
        <w:tc>
          <w:tcPr>
            <w:tcW w:w="9736" w:type="dxa"/>
          </w:tcPr>
          <w:p w14:paraId="12B3CA29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ISO 9001 (или еквивалент) сертификат за произвођача</w:t>
            </w:r>
          </w:p>
        </w:tc>
      </w:tr>
      <w:tr w:rsidR="000C798E" w:rsidRPr="004C6E04" w14:paraId="0AD8EE5C" w14:textId="77777777" w:rsidTr="000C798E">
        <w:tc>
          <w:tcPr>
            <w:tcW w:w="9736" w:type="dxa"/>
          </w:tcPr>
          <w:p w14:paraId="5E52000D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ISO 14001 (или еквивалент) сертификат за произвођача</w:t>
            </w:r>
          </w:p>
        </w:tc>
      </w:tr>
      <w:tr w:rsidR="000C798E" w:rsidRPr="004C6E04" w14:paraId="1E9006A1" w14:textId="77777777" w:rsidTr="000C798E">
        <w:tc>
          <w:tcPr>
            <w:tcW w:w="9736" w:type="dxa"/>
          </w:tcPr>
          <w:p w14:paraId="3F3CE7A9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ISO 17025 (или еквивалент) сертификат за тестну лабараторију</w:t>
            </w:r>
          </w:p>
        </w:tc>
      </w:tr>
    </w:tbl>
    <w:p w14:paraId="165B05DD" w14:textId="77777777" w:rsidR="000C798E" w:rsidRPr="004C6E04" w:rsidRDefault="000C798E" w:rsidP="000C798E">
      <w:pPr>
        <w:rPr>
          <w:rFonts w:ascii="Times New Roman" w:hAnsi="Times New Roman" w:cs="Times New Roman"/>
          <w:lang w:val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C798E" w:rsidRPr="004C6E04" w14:paraId="4452F51F" w14:textId="77777777" w:rsidTr="000C798E">
        <w:tc>
          <w:tcPr>
            <w:tcW w:w="9736" w:type="dxa"/>
          </w:tcPr>
          <w:p w14:paraId="3CFCABAE" w14:textId="77777777" w:rsidR="000C798E" w:rsidRPr="004C6E04" w:rsidRDefault="000C798E" w:rsidP="000C79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Минималне техничке карактеристике за ТИП 3</w:t>
            </w:r>
          </w:p>
        </w:tc>
      </w:tr>
      <w:tr w:rsidR="000C798E" w:rsidRPr="004C6E04" w14:paraId="3977098A" w14:textId="77777777" w:rsidTr="000C798E">
        <w:tc>
          <w:tcPr>
            <w:tcW w:w="9736" w:type="dxa"/>
          </w:tcPr>
          <w:p w14:paraId="3D9287F8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Улична светиљка фабрички програмирана за аутономно димовање у три корака према режиму: 5 сати 0%, 6 сати 50%, 1 сат 0%</w:t>
            </w:r>
          </w:p>
        </w:tc>
      </w:tr>
      <w:tr w:rsidR="000C798E" w:rsidRPr="004C6E04" w14:paraId="25D8F166" w14:textId="77777777" w:rsidTr="000C798E">
        <w:tc>
          <w:tcPr>
            <w:tcW w:w="9736" w:type="dxa"/>
          </w:tcPr>
          <w:p w14:paraId="26B5C1CF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Кућиште од ливеног алуминијума под притиском</w:t>
            </w:r>
          </w:p>
        </w:tc>
      </w:tr>
      <w:tr w:rsidR="000C798E" w:rsidRPr="004C6E04" w14:paraId="51AD1640" w14:textId="77777777" w:rsidTr="000C798E">
        <w:tc>
          <w:tcPr>
            <w:tcW w:w="9736" w:type="dxa"/>
          </w:tcPr>
          <w:p w14:paraId="0EB1AFAC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Оптика од ПММ материјала</w:t>
            </w:r>
          </w:p>
        </w:tc>
      </w:tr>
      <w:tr w:rsidR="000C798E" w:rsidRPr="004C6E04" w14:paraId="1CEAA278" w14:textId="77777777" w:rsidTr="000C798E">
        <w:tc>
          <w:tcPr>
            <w:tcW w:w="9736" w:type="dxa"/>
          </w:tcPr>
          <w:p w14:paraId="783B7B00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4C6E04">
              <w:rPr>
                <w:rFonts w:ascii="Times New Roman" w:hAnsi="Times New Roman" w:cs="Times New Roman"/>
                <w:color w:val="000000" w:themeColor="text1"/>
                <w:lang w:val="sr-Cyrl-RS"/>
              </w:rPr>
              <w:t>Оптичко решење да испуњава фотометријске захтеве за Саобраћајницу Б</w:t>
            </w:r>
          </w:p>
        </w:tc>
      </w:tr>
      <w:tr w:rsidR="000C798E" w:rsidRPr="004C6E04" w14:paraId="4E7E0F29" w14:textId="77777777" w:rsidTr="000C798E">
        <w:tc>
          <w:tcPr>
            <w:tcW w:w="9736" w:type="dxa"/>
          </w:tcPr>
          <w:p w14:paraId="7067859F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Укупна снага не више од </w:t>
            </w:r>
            <w:r w:rsidRPr="004C6E04">
              <w:rPr>
                <w:rFonts w:ascii="Times New Roman" w:hAnsi="Times New Roman" w:cs="Times New Roman"/>
                <w:lang w:val="en-US"/>
              </w:rPr>
              <w:t>62W</w:t>
            </w:r>
          </w:p>
        </w:tc>
      </w:tr>
      <w:tr w:rsidR="000C798E" w:rsidRPr="004C6E04" w14:paraId="25688FA0" w14:textId="77777777" w:rsidTr="000C798E">
        <w:tc>
          <w:tcPr>
            <w:tcW w:w="9736" w:type="dxa"/>
          </w:tcPr>
          <w:p w14:paraId="55186F09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Реални излазни флукс не мање од </w:t>
            </w:r>
            <w:r w:rsidRPr="004C6E04">
              <w:rPr>
                <w:rFonts w:ascii="Times New Roman" w:hAnsi="Times New Roman" w:cs="Times New Roman"/>
                <w:lang w:val="en-US"/>
              </w:rPr>
              <w:t>7700lm</w:t>
            </w:r>
          </w:p>
        </w:tc>
      </w:tr>
      <w:tr w:rsidR="000C798E" w:rsidRPr="004C6E04" w14:paraId="2FBB0CF9" w14:textId="77777777" w:rsidTr="000C798E">
        <w:tc>
          <w:tcPr>
            <w:tcW w:w="9736" w:type="dxa"/>
          </w:tcPr>
          <w:p w14:paraId="375AC16C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Температура боје </w:t>
            </w:r>
            <w:r w:rsidRPr="004C6E04">
              <w:rPr>
                <w:rFonts w:ascii="Times New Roman" w:hAnsi="Times New Roman" w:cs="Times New Roman"/>
                <w:lang w:val="en-US"/>
              </w:rPr>
              <w:t>CCT = 4000K±5%</w:t>
            </w:r>
          </w:p>
        </w:tc>
      </w:tr>
      <w:tr w:rsidR="000C798E" w:rsidRPr="004C6E04" w14:paraId="73E9E76B" w14:textId="77777777" w:rsidTr="000C798E">
        <w:tc>
          <w:tcPr>
            <w:tcW w:w="9736" w:type="dxa"/>
          </w:tcPr>
          <w:p w14:paraId="35ED83E6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Индекс репродукције боја </w:t>
            </w:r>
            <w:r w:rsidRPr="004C6E04">
              <w:rPr>
                <w:rFonts w:ascii="Times New Roman" w:hAnsi="Times New Roman" w:cs="Times New Roman"/>
                <w:lang w:val="en-US"/>
              </w:rPr>
              <w:t>CRI &gt; 70</w:t>
            </w:r>
          </w:p>
        </w:tc>
      </w:tr>
      <w:tr w:rsidR="000C798E" w:rsidRPr="004C6E04" w14:paraId="4BD634AC" w14:textId="77777777" w:rsidTr="000C798E">
        <w:tc>
          <w:tcPr>
            <w:tcW w:w="9736" w:type="dxa"/>
          </w:tcPr>
          <w:p w14:paraId="6F5FDE0B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en-US"/>
              </w:rPr>
              <w:t xml:space="preserve">ULOR </w:t>
            </w:r>
            <w:r w:rsidRPr="004C6E04">
              <w:rPr>
                <w:rFonts w:ascii="Times New Roman" w:hAnsi="Times New Roman" w:cs="Times New Roman"/>
                <w:lang w:val="sr-Cyrl-RS"/>
              </w:rPr>
              <w:t xml:space="preserve">вредност </w:t>
            </w:r>
            <w:r w:rsidRPr="004C6E04">
              <w:rPr>
                <w:rFonts w:ascii="Times New Roman" w:hAnsi="Times New Roman" w:cs="Times New Roman"/>
                <w:lang w:val="en-US"/>
              </w:rPr>
              <w:t>= 0%</w:t>
            </w:r>
          </w:p>
        </w:tc>
      </w:tr>
      <w:tr w:rsidR="000C798E" w:rsidRPr="004C6E04" w14:paraId="2E0A061F" w14:textId="77777777" w:rsidTr="000C798E">
        <w:tc>
          <w:tcPr>
            <w:tcW w:w="9736" w:type="dxa"/>
          </w:tcPr>
          <w:p w14:paraId="73AF7AE1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Могућност бочне монтаже на лиру Ø</w:t>
            </w:r>
            <w:r w:rsidRPr="004C6E04">
              <w:rPr>
                <w:rFonts w:ascii="Times New Roman" w:hAnsi="Times New Roman" w:cs="Times New Roman"/>
                <w:lang w:val="en-US"/>
              </w:rPr>
              <w:t>60mm</w:t>
            </w:r>
          </w:p>
        </w:tc>
      </w:tr>
      <w:tr w:rsidR="000C798E" w:rsidRPr="004C6E04" w14:paraId="0CD52FAD" w14:textId="77777777" w:rsidTr="000C798E">
        <w:tc>
          <w:tcPr>
            <w:tcW w:w="9736" w:type="dxa"/>
          </w:tcPr>
          <w:p w14:paraId="51999AD1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Заштита комплетне светиљке ≥ IP66 према стандарду EN 60598 (или еквивалент)</w:t>
            </w:r>
          </w:p>
        </w:tc>
      </w:tr>
      <w:tr w:rsidR="000C798E" w:rsidRPr="004C6E04" w14:paraId="3D1B7BA2" w14:textId="77777777" w:rsidTr="000C798E">
        <w:tc>
          <w:tcPr>
            <w:tcW w:w="9736" w:type="dxa"/>
          </w:tcPr>
          <w:p w14:paraId="6992BAF7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Механичка отпорност ≥ IK</w:t>
            </w:r>
            <w:r w:rsidRPr="004C6E04">
              <w:rPr>
                <w:rFonts w:ascii="Times New Roman" w:hAnsi="Times New Roman" w:cs="Times New Roman"/>
                <w:lang w:val="en-US"/>
              </w:rPr>
              <w:t>10</w:t>
            </w:r>
            <w:r w:rsidRPr="004C6E04">
              <w:rPr>
                <w:rFonts w:ascii="Times New Roman" w:hAnsi="Times New Roman" w:cs="Times New Roman"/>
                <w:lang w:val="sr-Cyrl-RS"/>
              </w:rPr>
              <w:t xml:space="preserve"> према стандарду EN 62262 (или еквивалент)</w:t>
            </w:r>
          </w:p>
        </w:tc>
      </w:tr>
      <w:tr w:rsidR="000C798E" w:rsidRPr="004C6E04" w14:paraId="03F488E8" w14:textId="77777777" w:rsidTr="000C798E">
        <w:tc>
          <w:tcPr>
            <w:tcW w:w="9736" w:type="dxa"/>
          </w:tcPr>
          <w:p w14:paraId="6262D0E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Електричне карактеристике: 220-240V, 50-60Hz, Class I, Високонапонска заштита: ≥</w:t>
            </w:r>
            <w:r w:rsidRPr="004C6E04">
              <w:rPr>
                <w:rFonts w:ascii="Times New Roman" w:hAnsi="Times New Roman" w:cs="Times New Roman"/>
                <w:lang w:val="en-US"/>
              </w:rPr>
              <w:t xml:space="preserve"> 10</w:t>
            </w:r>
            <w:r w:rsidRPr="004C6E04">
              <w:rPr>
                <w:rFonts w:ascii="Times New Roman" w:hAnsi="Times New Roman" w:cs="Times New Roman"/>
                <w:lang w:val="sr-Cyrl-RS"/>
              </w:rPr>
              <w:t>kV</w:t>
            </w:r>
          </w:p>
        </w:tc>
      </w:tr>
      <w:tr w:rsidR="000C798E" w:rsidRPr="004C6E04" w14:paraId="2405954E" w14:textId="77777777" w:rsidTr="000C798E">
        <w:tc>
          <w:tcPr>
            <w:tcW w:w="9736" w:type="dxa"/>
          </w:tcPr>
          <w:p w14:paraId="5734EA19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Одржавање лумена за L90 &gt; 100.000 сати за Tq = 25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</w:p>
        </w:tc>
      </w:tr>
      <w:tr w:rsidR="000C798E" w:rsidRPr="004C6E04" w14:paraId="250E665F" w14:textId="77777777" w:rsidTr="000C798E">
        <w:tc>
          <w:tcPr>
            <w:tcW w:w="9736" w:type="dxa"/>
          </w:tcPr>
          <w:p w14:paraId="053D8B1C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Температура окружења: -</w:t>
            </w:r>
            <w:r w:rsidRPr="004C6E04">
              <w:rPr>
                <w:rFonts w:ascii="Times New Roman" w:hAnsi="Times New Roman" w:cs="Times New Roman"/>
                <w:lang w:val="en-US"/>
              </w:rPr>
              <w:t>30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  <w:r w:rsidRPr="004C6E04">
              <w:rPr>
                <w:rFonts w:ascii="Times New Roman" w:hAnsi="Times New Roman" w:cs="Times New Roman"/>
                <w:lang w:val="sr-Cyrl-RS"/>
              </w:rPr>
              <w:t>C ≤ и ≥ +</w:t>
            </w:r>
            <w:r w:rsidRPr="004C6E04">
              <w:rPr>
                <w:rFonts w:ascii="Times New Roman" w:hAnsi="Times New Roman" w:cs="Times New Roman"/>
                <w:lang w:val="en-US"/>
              </w:rPr>
              <w:t>40</w:t>
            </w:r>
            <w:r w:rsidRPr="004C6E04">
              <w:rPr>
                <w:rFonts w:ascii="Times New Roman" w:hAnsi="Times New Roman" w:cs="Times New Roman"/>
                <w:vertAlign w:val="superscript"/>
                <w:lang w:val="sr-Cyrl-RS"/>
              </w:rPr>
              <w:t>0</w:t>
            </w:r>
            <w:r w:rsidRPr="004C6E04">
              <w:rPr>
                <w:rFonts w:ascii="Times New Roman" w:hAnsi="Times New Roman" w:cs="Times New Roman"/>
                <w:lang w:val="sr-Cyrl-RS"/>
              </w:rPr>
              <w:t>C</w:t>
            </w:r>
          </w:p>
        </w:tc>
      </w:tr>
      <w:tr w:rsidR="000C798E" w:rsidRPr="004C6E04" w14:paraId="4C9DA4B2" w14:textId="77777777" w:rsidTr="000C798E">
        <w:tc>
          <w:tcPr>
            <w:tcW w:w="9736" w:type="dxa"/>
          </w:tcPr>
          <w:p w14:paraId="347A2301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Произвођачка гаранција на минимум 10 година</w:t>
            </w:r>
          </w:p>
        </w:tc>
      </w:tr>
      <w:tr w:rsidR="000C798E" w:rsidRPr="004C6E04" w14:paraId="3BC69DB5" w14:textId="77777777" w:rsidTr="000C798E">
        <w:tc>
          <w:tcPr>
            <w:tcW w:w="9736" w:type="dxa"/>
          </w:tcPr>
          <w:p w14:paraId="56C41781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CE ознака и Декларација о усаглашености (или еквиваленти) за светиљку</w:t>
            </w:r>
          </w:p>
        </w:tc>
      </w:tr>
      <w:tr w:rsidR="000C798E" w:rsidRPr="004C6E04" w14:paraId="1D1D0003" w14:textId="77777777" w:rsidTr="000C798E">
        <w:tc>
          <w:tcPr>
            <w:tcW w:w="9736" w:type="dxa"/>
          </w:tcPr>
          <w:p w14:paraId="4D9D0D88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ENEC (или еквивалент) сертификат за светиљку</w:t>
            </w:r>
          </w:p>
        </w:tc>
      </w:tr>
      <w:tr w:rsidR="000C798E" w:rsidRPr="004C6E04" w14:paraId="2912C62D" w14:textId="77777777" w:rsidTr="000C798E">
        <w:tc>
          <w:tcPr>
            <w:tcW w:w="9736" w:type="dxa"/>
          </w:tcPr>
          <w:p w14:paraId="7C963240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ENEC Plus (или еквивалент) сертификат за светиљку</w:t>
            </w:r>
          </w:p>
        </w:tc>
      </w:tr>
      <w:tr w:rsidR="000C798E" w:rsidRPr="004C6E04" w14:paraId="2B412411" w14:textId="77777777" w:rsidTr="000C798E">
        <w:tc>
          <w:tcPr>
            <w:tcW w:w="9736" w:type="dxa"/>
          </w:tcPr>
          <w:p w14:paraId="504968AA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ENEC (или еквивалент) сертификат за ЛЕД драјвер</w:t>
            </w:r>
          </w:p>
        </w:tc>
      </w:tr>
      <w:tr w:rsidR="000C798E" w:rsidRPr="004C6E04" w14:paraId="1E8EEAA6" w14:textId="77777777" w:rsidTr="000C798E">
        <w:tc>
          <w:tcPr>
            <w:tcW w:w="9736" w:type="dxa"/>
          </w:tcPr>
          <w:p w14:paraId="7D115FA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LM-80 (или еквивалент) извештај за ЛЕД диоде</w:t>
            </w:r>
          </w:p>
        </w:tc>
      </w:tr>
      <w:tr w:rsidR="000C798E" w:rsidRPr="004C6E04" w14:paraId="2735764E" w14:textId="77777777" w:rsidTr="000C798E">
        <w:tc>
          <w:tcPr>
            <w:tcW w:w="9736" w:type="dxa"/>
          </w:tcPr>
          <w:p w14:paraId="6BCCB480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ISO 9001 (или еквивалент) сертификат за произвођача</w:t>
            </w:r>
          </w:p>
        </w:tc>
      </w:tr>
      <w:tr w:rsidR="000C798E" w:rsidRPr="004C6E04" w14:paraId="6240DBA4" w14:textId="77777777" w:rsidTr="000C798E">
        <w:tc>
          <w:tcPr>
            <w:tcW w:w="9736" w:type="dxa"/>
          </w:tcPr>
          <w:p w14:paraId="49086614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lastRenderedPageBreak/>
              <w:t>ISO 14001 (или еквивалент) сертификат за произвођача</w:t>
            </w:r>
          </w:p>
        </w:tc>
      </w:tr>
      <w:tr w:rsidR="000C798E" w:rsidRPr="004C6E04" w14:paraId="7178A6CD" w14:textId="77777777" w:rsidTr="000C798E">
        <w:tc>
          <w:tcPr>
            <w:tcW w:w="9736" w:type="dxa"/>
          </w:tcPr>
          <w:p w14:paraId="6D36FC44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ISO 17025 (или еквивалент) сертификат за тестну лабараторију</w:t>
            </w:r>
          </w:p>
        </w:tc>
      </w:tr>
    </w:tbl>
    <w:p w14:paraId="41AA6195" w14:textId="77777777" w:rsidR="004B3767" w:rsidRPr="001159C5" w:rsidRDefault="004B3767" w:rsidP="004B37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pacing w:val="-2"/>
        </w:rPr>
      </w:pPr>
    </w:p>
    <w:p w14:paraId="1FC90044" w14:textId="77777777" w:rsidR="000C798E" w:rsidRPr="004C6E04" w:rsidRDefault="000C798E" w:rsidP="000C798E">
      <w:pPr>
        <w:jc w:val="both"/>
        <w:rPr>
          <w:rFonts w:ascii="Times New Roman" w:hAnsi="Times New Roman" w:cs="Times New Roman"/>
          <w:lang w:val="sr-Cyrl-RS"/>
        </w:rPr>
      </w:pPr>
      <w:r w:rsidRPr="004C6E04">
        <w:rPr>
          <w:rFonts w:ascii="Times New Roman" w:hAnsi="Times New Roman" w:cs="Times New Roman"/>
          <w:lang w:val="sr-Cyrl-RS"/>
        </w:rPr>
        <w:t>Спецификација нових лира, на основу фотометријских прорачуна, потребно је да задовољи следеће захтеве: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836"/>
        <w:gridCol w:w="2148"/>
        <w:gridCol w:w="2517"/>
        <w:gridCol w:w="2515"/>
      </w:tblGrid>
      <w:tr w:rsidR="000C798E" w:rsidRPr="004C6E04" w14:paraId="61341FEC" w14:textId="77777777" w:rsidTr="000C798E">
        <w:tc>
          <w:tcPr>
            <w:tcW w:w="1018" w:type="pct"/>
          </w:tcPr>
          <w:p w14:paraId="7D1BFE53" w14:textId="77777777" w:rsidR="000C798E" w:rsidRPr="004C6E04" w:rsidRDefault="000C798E" w:rsidP="000C79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Опис</w:t>
            </w:r>
          </w:p>
        </w:tc>
        <w:tc>
          <w:tcPr>
            <w:tcW w:w="1191" w:type="pct"/>
          </w:tcPr>
          <w:p w14:paraId="35F8BD40" w14:textId="77777777" w:rsidR="000C798E" w:rsidRPr="004C6E04" w:rsidRDefault="000C798E" w:rsidP="000C79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Лира 1</w:t>
            </w:r>
          </w:p>
        </w:tc>
        <w:tc>
          <w:tcPr>
            <w:tcW w:w="1396" w:type="pct"/>
          </w:tcPr>
          <w:p w14:paraId="228106E9" w14:textId="77777777" w:rsidR="000C798E" w:rsidRPr="004C6E04" w:rsidRDefault="000C798E" w:rsidP="000C79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Лира 2</w:t>
            </w:r>
          </w:p>
        </w:tc>
        <w:tc>
          <w:tcPr>
            <w:tcW w:w="1395" w:type="pct"/>
          </w:tcPr>
          <w:p w14:paraId="4AF2D722" w14:textId="77777777" w:rsidR="000C798E" w:rsidRPr="004C6E04" w:rsidRDefault="000C798E" w:rsidP="000C798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Лира 3</w:t>
            </w:r>
          </w:p>
        </w:tc>
      </w:tr>
      <w:tr w:rsidR="000C798E" w:rsidRPr="004C6E04" w14:paraId="021EA84B" w14:textId="77777777" w:rsidTr="000C798E">
        <w:tc>
          <w:tcPr>
            <w:tcW w:w="1018" w:type="pct"/>
          </w:tcPr>
          <w:p w14:paraId="27B98225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Величина и изглед</w:t>
            </w:r>
          </w:p>
        </w:tc>
        <w:tc>
          <w:tcPr>
            <w:tcW w:w="1191" w:type="pct"/>
          </w:tcPr>
          <w:p w14:paraId="12C27E04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Дужина хоризонталног крака: 2</w:t>
            </w:r>
            <w:r w:rsidRPr="004C6E04">
              <w:rPr>
                <w:rFonts w:ascii="Times New Roman" w:hAnsi="Times New Roman" w:cs="Times New Roman"/>
              </w:rPr>
              <w:t>m</w:t>
            </w:r>
          </w:p>
          <w:p w14:paraId="4A691840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Дужина вертикалног крака: </w:t>
            </w:r>
            <w:r w:rsidRPr="004C6E04">
              <w:rPr>
                <w:rFonts w:ascii="Times New Roman" w:hAnsi="Times New Roman" w:cs="Times New Roman"/>
              </w:rPr>
              <w:t>0,25m</w:t>
            </w:r>
          </w:p>
          <w:p w14:paraId="3CD41CF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</w:rPr>
              <w:t>Хоризонтални и вертикални крак да буду постављени под углом од 10 степени са</w:t>
            </w:r>
          </w:p>
          <w:p w14:paraId="30677DFB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</w:rPr>
              <w:t>безбедносним појачањем на споју;</w:t>
            </w:r>
          </w:p>
          <w:p w14:paraId="0D58C8A6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Ø60mm</w:t>
            </w:r>
          </w:p>
        </w:tc>
        <w:tc>
          <w:tcPr>
            <w:tcW w:w="1396" w:type="pct"/>
          </w:tcPr>
          <w:p w14:paraId="22164034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Дужина хоризонталног крака: 1</w:t>
            </w:r>
            <w:r w:rsidRPr="004C6E04">
              <w:rPr>
                <w:rFonts w:ascii="Times New Roman" w:hAnsi="Times New Roman" w:cs="Times New Roman"/>
              </w:rPr>
              <w:t>m</w:t>
            </w:r>
          </w:p>
          <w:p w14:paraId="4AA9D1B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Дужина вертикалног крака: </w:t>
            </w:r>
            <w:r w:rsidRPr="004C6E04">
              <w:rPr>
                <w:rFonts w:ascii="Times New Roman" w:hAnsi="Times New Roman" w:cs="Times New Roman"/>
              </w:rPr>
              <w:t>0,25m</w:t>
            </w:r>
          </w:p>
          <w:p w14:paraId="6FDE8C74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</w:rPr>
              <w:t>Хоризонтални и вертикални крак да буду постављени под углом од 10 степени са</w:t>
            </w:r>
          </w:p>
          <w:p w14:paraId="47BF2278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</w:rPr>
              <w:t>безбедносним појачањем на споју;</w:t>
            </w:r>
          </w:p>
          <w:p w14:paraId="0A9A37D4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Ø60mm</w:t>
            </w:r>
          </w:p>
        </w:tc>
        <w:tc>
          <w:tcPr>
            <w:tcW w:w="1395" w:type="pct"/>
          </w:tcPr>
          <w:p w14:paraId="595C7883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Дужина хоризонталног крака: 0,5</w:t>
            </w:r>
            <w:r w:rsidRPr="004C6E04">
              <w:rPr>
                <w:rFonts w:ascii="Times New Roman" w:hAnsi="Times New Roman" w:cs="Times New Roman"/>
              </w:rPr>
              <w:t>m</w:t>
            </w:r>
          </w:p>
          <w:p w14:paraId="4B8811C8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 xml:space="preserve">Дужина вертикалног крака: </w:t>
            </w:r>
            <w:r w:rsidRPr="004C6E04">
              <w:rPr>
                <w:rFonts w:ascii="Times New Roman" w:hAnsi="Times New Roman" w:cs="Times New Roman"/>
              </w:rPr>
              <w:t>0,25m</w:t>
            </w:r>
          </w:p>
          <w:p w14:paraId="3E1EF77A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</w:rPr>
              <w:t>Хоризонтални и вертикални крак да буду постављени под углом од 10 степени;</w:t>
            </w:r>
          </w:p>
          <w:p w14:paraId="4508EAA5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Ø60mm</w:t>
            </w:r>
          </w:p>
        </w:tc>
      </w:tr>
      <w:tr w:rsidR="000C798E" w:rsidRPr="004C6E04" w14:paraId="4843E184" w14:textId="77777777" w:rsidTr="000C798E">
        <w:tc>
          <w:tcPr>
            <w:tcW w:w="1018" w:type="pct"/>
          </w:tcPr>
          <w:p w14:paraId="6D2AEB62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Конструкција и материјали</w:t>
            </w:r>
          </w:p>
        </w:tc>
        <w:tc>
          <w:tcPr>
            <w:tcW w:w="3982" w:type="pct"/>
            <w:gridSpan w:val="3"/>
          </w:tcPr>
          <w:p w14:paraId="2294F9E7" w14:textId="0AB3474F" w:rsidR="000C798E" w:rsidRPr="004C6E04" w:rsidRDefault="003C1A5F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Челик</w:t>
            </w:r>
            <w:r w:rsidR="000C798E" w:rsidRPr="004C6E04">
              <w:rPr>
                <w:rFonts w:ascii="Times New Roman" w:hAnsi="Times New Roman" w:cs="Times New Roman"/>
              </w:rPr>
              <w:t xml:space="preserve"> </w:t>
            </w:r>
            <w:r w:rsidR="000C798E" w:rsidRPr="004C6E04">
              <w:rPr>
                <w:rFonts w:ascii="Times New Roman" w:hAnsi="Times New Roman" w:cs="Times New Roman"/>
                <w:lang w:val="sr-Cyrl-RS"/>
              </w:rPr>
              <w:t>заштићен од корозије</w:t>
            </w:r>
          </w:p>
        </w:tc>
      </w:tr>
      <w:tr w:rsidR="000C798E" w:rsidRPr="004C6E04" w14:paraId="1DA76D0D" w14:textId="77777777" w:rsidTr="000C798E">
        <w:tc>
          <w:tcPr>
            <w:tcW w:w="1018" w:type="pct"/>
          </w:tcPr>
          <w:p w14:paraId="6F2F738B" w14:textId="77777777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Монтажа</w:t>
            </w:r>
          </w:p>
        </w:tc>
        <w:tc>
          <w:tcPr>
            <w:tcW w:w="3982" w:type="pct"/>
            <w:gridSpan w:val="3"/>
          </w:tcPr>
          <w:p w14:paraId="0A709F99" w14:textId="233C071B" w:rsidR="000C798E" w:rsidRPr="004C6E04" w:rsidRDefault="000C798E" w:rsidP="000C798E">
            <w:pPr>
              <w:spacing w:after="0" w:line="240" w:lineRule="auto"/>
              <w:rPr>
                <w:rFonts w:ascii="Times New Roman" w:hAnsi="Times New Roman" w:cs="Times New Roman"/>
                <w:lang w:val="sr-Cyrl-RS"/>
              </w:rPr>
            </w:pPr>
            <w:r w:rsidRPr="004C6E04">
              <w:rPr>
                <w:rFonts w:ascii="Times New Roman" w:hAnsi="Times New Roman" w:cs="Times New Roman"/>
                <w:lang w:val="sr-Cyrl-RS"/>
              </w:rPr>
              <w:t>Бочна монтажа на стуб</w:t>
            </w:r>
          </w:p>
        </w:tc>
      </w:tr>
    </w:tbl>
    <w:p w14:paraId="6458D13F" w14:textId="77777777" w:rsidR="00C13C9A" w:rsidRDefault="00C13C9A" w:rsidP="004B376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lang w:val="sr-Cyrl-RS"/>
        </w:rPr>
      </w:pPr>
    </w:p>
    <w:p w14:paraId="6131D47B" w14:textId="77777777" w:rsidR="00C13C9A" w:rsidRPr="004C6E04" w:rsidRDefault="00C13C9A" w:rsidP="00C13C9A">
      <w:pPr>
        <w:rPr>
          <w:rFonts w:ascii="Times New Roman" w:hAnsi="Times New Roman" w:cs="Times New Roman"/>
          <w:b/>
          <w:bCs/>
          <w:lang w:val="en-US"/>
        </w:rPr>
      </w:pPr>
      <w:r w:rsidRPr="004C6E04">
        <w:rPr>
          <w:rFonts w:ascii="Times New Roman" w:hAnsi="Times New Roman" w:cs="Times New Roman"/>
          <w:b/>
          <w:bCs/>
          <w:lang w:val="sr-Cyrl-RS"/>
        </w:rPr>
        <w:t>Фотометријски захтеви новог система јавне расвете</w:t>
      </w:r>
    </w:p>
    <w:p w14:paraId="4FB16FAA" w14:textId="77777777" w:rsidR="00C13C9A" w:rsidRPr="004C6E04" w:rsidRDefault="00C13C9A" w:rsidP="00C13C9A">
      <w:pPr>
        <w:rPr>
          <w:rFonts w:ascii="Times New Roman" w:hAnsi="Times New Roman" w:cs="Times New Roman"/>
          <w:lang w:val="sr-Cyrl-RS"/>
        </w:rPr>
      </w:pPr>
      <w:r w:rsidRPr="004C6E04">
        <w:rPr>
          <w:rFonts w:ascii="Times New Roman" w:hAnsi="Times New Roman" w:cs="Times New Roman"/>
          <w:lang w:val="sr-Cyrl-RS"/>
        </w:rPr>
        <w:t>Општи параметри:</w:t>
      </w:r>
    </w:p>
    <w:p w14:paraId="6515A5B2" w14:textId="77777777" w:rsidR="00C13C9A" w:rsidRPr="004C6E04" w:rsidRDefault="00C13C9A" w:rsidP="00C13C9A">
      <w:pPr>
        <w:spacing w:after="0"/>
        <w:rPr>
          <w:rFonts w:ascii="Times New Roman" w:hAnsi="Times New Roman" w:cs="Times New Roman"/>
          <w:lang w:val="sr-Cyrl-RS"/>
        </w:rPr>
      </w:pPr>
      <w:r w:rsidRPr="004C6E04">
        <w:rPr>
          <w:rFonts w:ascii="Times New Roman" w:hAnsi="Times New Roman" w:cs="Times New Roman"/>
          <w:lang w:val="sr-Cyrl-RS"/>
        </w:rPr>
        <w:t>-</w:t>
      </w:r>
      <w:r w:rsidRPr="004C6E04">
        <w:rPr>
          <w:rFonts w:ascii="Times New Roman" w:hAnsi="Times New Roman" w:cs="Times New Roman"/>
          <w:lang w:val="sr-Cyrl-RS"/>
        </w:rPr>
        <w:tab/>
        <w:t>Фотометријске калкулације према стандарду: EN 13201: 2015</w:t>
      </w:r>
    </w:p>
    <w:p w14:paraId="0A828ECF" w14:textId="77777777" w:rsidR="00C13C9A" w:rsidRPr="004C6E04" w:rsidRDefault="00C13C9A" w:rsidP="00C13C9A">
      <w:pPr>
        <w:spacing w:after="0"/>
        <w:rPr>
          <w:rFonts w:ascii="Times New Roman" w:hAnsi="Times New Roman" w:cs="Times New Roman"/>
          <w:lang w:val="sr-Cyrl-RS"/>
        </w:rPr>
      </w:pPr>
      <w:r w:rsidRPr="004C6E04">
        <w:rPr>
          <w:rFonts w:ascii="Times New Roman" w:hAnsi="Times New Roman" w:cs="Times New Roman"/>
          <w:lang w:val="sr-Cyrl-RS"/>
        </w:rPr>
        <w:t>-</w:t>
      </w:r>
      <w:r w:rsidRPr="004C6E04">
        <w:rPr>
          <w:rFonts w:ascii="Times New Roman" w:hAnsi="Times New Roman" w:cs="Times New Roman"/>
          <w:lang w:val="sr-Cyrl-RS"/>
        </w:rPr>
        <w:tab/>
        <w:t>Површина коловоза: CIE R3, Q0 = 0,07</w:t>
      </w:r>
    </w:p>
    <w:p w14:paraId="4DAD5950" w14:textId="77777777" w:rsidR="00C13C9A" w:rsidRPr="004C6E04" w:rsidRDefault="00C13C9A" w:rsidP="00C13C9A">
      <w:pPr>
        <w:spacing w:after="0"/>
        <w:rPr>
          <w:rFonts w:ascii="Times New Roman" w:hAnsi="Times New Roman" w:cs="Times New Roman"/>
          <w:lang w:val="sr-Cyrl-RS"/>
        </w:rPr>
      </w:pPr>
      <w:r w:rsidRPr="004C6E04">
        <w:rPr>
          <w:rFonts w:ascii="Times New Roman" w:hAnsi="Times New Roman" w:cs="Times New Roman"/>
          <w:lang w:val="sr-Cyrl-RS"/>
        </w:rPr>
        <w:t>-</w:t>
      </w:r>
      <w:r w:rsidRPr="004C6E04">
        <w:rPr>
          <w:rFonts w:ascii="Times New Roman" w:hAnsi="Times New Roman" w:cs="Times New Roman"/>
          <w:lang w:val="sr-Cyrl-RS"/>
        </w:rPr>
        <w:tab/>
        <w:t>Инклинација светиљке: Сви профили у оквиру једног типа светиљки морају имати јединствен угао инклинације у распону 0</w:t>
      </w:r>
      <w:r w:rsidRPr="004C6E04">
        <w:rPr>
          <w:rFonts w:ascii="Times New Roman" w:hAnsi="Times New Roman" w:cs="Times New Roman"/>
          <w:vertAlign w:val="superscript"/>
          <w:lang w:val="sr-Cyrl-RS"/>
        </w:rPr>
        <w:t>0</w:t>
      </w:r>
      <w:r w:rsidRPr="004C6E04">
        <w:rPr>
          <w:rFonts w:ascii="Times New Roman" w:hAnsi="Times New Roman" w:cs="Times New Roman"/>
          <w:lang w:val="sr-Cyrl-RS"/>
        </w:rPr>
        <w:t>-15</w:t>
      </w:r>
      <w:r w:rsidRPr="004C6E04">
        <w:rPr>
          <w:rFonts w:ascii="Times New Roman" w:hAnsi="Times New Roman" w:cs="Times New Roman"/>
          <w:vertAlign w:val="superscript"/>
          <w:lang w:val="sr-Cyrl-RS"/>
        </w:rPr>
        <w:t>0</w:t>
      </w:r>
    </w:p>
    <w:p w14:paraId="0E484229" w14:textId="77777777" w:rsidR="00C13C9A" w:rsidRPr="004C6E04" w:rsidRDefault="00C13C9A" w:rsidP="00C13C9A">
      <w:pPr>
        <w:rPr>
          <w:rFonts w:ascii="Times New Roman" w:hAnsi="Times New Roman" w:cs="Times New Roman"/>
          <w:lang w:val="sr-Cyrl-RS"/>
        </w:rPr>
      </w:pPr>
    </w:p>
    <w:p w14:paraId="051EC82F" w14:textId="77777777" w:rsidR="00C13C9A" w:rsidRPr="004C6E04" w:rsidRDefault="00C13C9A" w:rsidP="00C13C9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lang w:val="en-US"/>
        </w:rPr>
      </w:pPr>
      <w:r w:rsidRPr="004C6E04">
        <w:rPr>
          <w:rFonts w:ascii="Times New Roman" w:hAnsi="Times New Roman" w:cs="Times New Roman"/>
          <w:b/>
          <w:bCs/>
          <w:lang w:val="sr-Cyrl-RS"/>
        </w:rPr>
        <w:t>Фотометријски захтеви новог система јавне расвете за Саобраћајницу А1</w:t>
      </w:r>
    </w:p>
    <w:tbl>
      <w:tblPr>
        <w:tblStyle w:val="TableGrid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24"/>
        <w:gridCol w:w="1771"/>
        <w:gridCol w:w="962"/>
        <w:gridCol w:w="960"/>
        <w:gridCol w:w="1120"/>
        <w:gridCol w:w="1231"/>
        <w:gridCol w:w="883"/>
        <w:gridCol w:w="762"/>
        <w:gridCol w:w="1268"/>
      </w:tblGrid>
      <w:tr w:rsidR="00C13C9A" w:rsidRPr="004049F0" w14:paraId="593A3C20" w14:textId="77777777" w:rsidTr="00C13C9A">
        <w:trPr>
          <w:trHeight w:val="2166"/>
        </w:trPr>
        <w:tc>
          <w:tcPr>
            <w:tcW w:w="824" w:type="dxa"/>
            <w:vAlign w:val="center"/>
          </w:tcPr>
          <w:p w14:paraId="08F269C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Профил</w:t>
            </w:r>
          </w:p>
          <w:p w14:paraId="56D09B5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771" w:type="dxa"/>
            <w:vAlign w:val="center"/>
          </w:tcPr>
          <w:p w14:paraId="1BE3F3E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Опис</w:t>
            </w:r>
          </w:p>
          <w:p w14:paraId="130FDD1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саобраћајнице</w:t>
            </w:r>
          </w:p>
        </w:tc>
        <w:tc>
          <w:tcPr>
            <w:tcW w:w="962" w:type="dxa"/>
            <w:vAlign w:val="center"/>
          </w:tcPr>
          <w:p w14:paraId="62A0EFA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Ширина</w:t>
            </w:r>
          </w:p>
        </w:tc>
        <w:tc>
          <w:tcPr>
            <w:tcW w:w="960" w:type="dxa"/>
            <w:vAlign w:val="center"/>
          </w:tcPr>
          <w:p w14:paraId="5317AE8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Захтев за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MF=0.90</w:t>
            </w:r>
          </w:p>
        </w:tc>
        <w:tc>
          <w:tcPr>
            <w:tcW w:w="1120" w:type="dxa"/>
            <w:vAlign w:val="center"/>
          </w:tcPr>
          <w:p w14:paraId="4E8EE2A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Захтев за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MF=0.45</w:t>
            </w:r>
          </w:p>
        </w:tc>
        <w:tc>
          <w:tcPr>
            <w:tcW w:w="1231" w:type="dxa"/>
            <w:vAlign w:val="center"/>
          </w:tcPr>
          <w:p w14:paraId="5A9A25A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Распоред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  <w:t>светиљки</w:t>
            </w:r>
          </w:p>
        </w:tc>
        <w:tc>
          <w:tcPr>
            <w:tcW w:w="883" w:type="dxa"/>
            <w:vAlign w:val="center"/>
          </w:tcPr>
          <w:p w14:paraId="66A3D46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Размак</w:t>
            </w:r>
          </w:p>
          <w:p w14:paraId="361877F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између</w:t>
            </w:r>
          </w:p>
          <w:p w14:paraId="63BF24E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стубова</w:t>
            </w:r>
          </w:p>
        </w:tc>
        <w:tc>
          <w:tcPr>
            <w:tcW w:w="762" w:type="dxa"/>
            <w:vAlign w:val="center"/>
          </w:tcPr>
          <w:p w14:paraId="36F8B55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Висина</w:t>
            </w:r>
          </w:p>
          <w:p w14:paraId="7E52E17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светлосног</w:t>
            </w:r>
          </w:p>
          <w:p w14:paraId="4CA077E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центра</w:t>
            </w:r>
          </w:p>
        </w:tc>
        <w:tc>
          <w:tcPr>
            <w:tcW w:w="1268" w:type="dxa"/>
            <w:vAlign w:val="center"/>
          </w:tcPr>
          <w:p w14:paraId="4324EBD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Позиција</w:t>
            </w:r>
          </w:p>
          <w:p w14:paraId="7A78EB9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светлосног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  <w:t>центра</w:t>
            </w:r>
          </w:p>
          <w:p w14:paraId="0BF351E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 однос на</w:t>
            </w:r>
          </w:p>
          <w:p w14:paraId="109903F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ивицу пута</w:t>
            </w:r>
          </w:p>
        </w:tc>
      </w:tr>
      <w:tr w:rsidR="00C13C9A" w:rsidRPr="004049F0" w14:paraId="3AC9FC72" w14:textId="77777777" w:rsidTr="00C13C9A">
        <w:trPr>
          <w:trHeight w:val="233"/>
        </w:trPr>
        <w:tc>
          <w:tcPr>
            <w:tcW w:w="824" w:type="dxa"/>
            <w:vMerge w:val="restart"/>
            <w:vAlign w:val="center"/>
          </w:tcPr>
          <w:p w14:paraId="2A217B3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771" w:type="dxa"/>
            <w:vAlign w:val="center"/>
          </w:tcPr>
          <w:p w14:paraId="61806317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62" w:type="dxa"/>
            <w:vAlign w:val="center"/>
          </w:tcPr>
          <w:p w14:paraId="1566441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960" w:type="dxa"/>
            <w:vAlign w:val="center"/>
          </w:tcPr>
          <w:p w14:paraId="0F4F254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P3</w:t>
            </w:r>
          </w:p>
        </w:tc>
        <w:tc>
          <w:tcPr>
            <w:tcW w:w="1120" w:type="dxa"/>
            <w:vAlign w:val="center"/>
          </w:tcPr>
          <w:p w14:paraId="6A562FD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>min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≥1,00lx</w:t>
            </w:r>
          </w:p>
        </w:tc>
        <w:tc>
          <w:tcPr>
            <w:tcW w:w="1231" w:type="dxa"/>
            <w:vMerge w:val="restart"/>
            <w:vAlign w:val="center"/>
          </w:tcPr>
          <w:p w14:paraId="07755E0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Једнострани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br/>
              <w:t>(са стране</w:t>
            </w:r>
          </w:p>
          <w:p w14:paraId="3CA460F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Тротоара1)</w:t>
            </w:r>
          </w:p>
        </w:tc>
        <w:tc>
          <w:tcPr>
            <w:tcW w:w="883" w:type="dxa"/>
            <w:vMerge w:val="restart"/>
            <w:vAlign w:val="center"/>
          </w:tcPr>
          <w:p w14:paraId="0928052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35,00m</w:t>
            </w:r>
          </w:p>
        </w:tc>
        <w:tc>
          <w:tcPr>
            <w:tcW w:w="762" w:type="dxa"/>
            <w:vMerge w:val="restart"/>
            <w:vAlign w:val="center"/>
          </w:tcPr>
          <w:p w14:paraId="5F5B39F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7,00m</w:t>
            </w:r>
          </w:p>
        </w:tc>
        <w:tc>
          <w:tcPr>
            <w:tcW w:w="1268" w:type="dxa"/>
            <w:vMerge w:val="restart"/>
            <w:vAlign w:val="center"/>
          </w:tcPr>
          <w:p w14:paraId="49CC399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-1,00m</w:t>
            </w:r>
          </w:p>
        </w:tc>
      </w:tr>
      <w:tr w:rsidR="00C13C9A" w:rsidRPr="004049F0" w14:paraId="70AB1774" w14:textId="77777777" w:rsidTr="00C13C9A">
        <w:trPr>
          <w:trHeight w:val="150"/>
        </w:trPr>
        <w:tc>
          <w:tcPr>
            <w:tcW w:w="824" w:type="dxa"/>
            <w:vMerge/>
            <w:vAlign w:val="center"/>
          </w:tcPr>
          <w:p w14:paraId="71E669C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771" w:type="dxa"/>
            <w:vAlign w:val="center"/>
          </w:tcPr>
          <w:p w14:paraId="2F757C6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62" w:type="dxa"/>
            <w:vAlign w:val="center"/>
          </w:tcPr>
          <w:p w14:paraId="4932EF7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5m</w:t>
            </w:r>
          </w:p>
        </w:tc>
        <w:tc>
          <w:tcPr>
            <w:tcW w:w="960" w:type="dxa"/>
            <w:vAlign w:val="center"/>
          </w:tcPr>
          <w:p w14:paraId="42194C7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M5</w:t>
            </w:r>
          </w:p>
        </w:tc>
        <w:tc>
          <w:tcPr>
            <w:tcW w:w="1120" w:type="dxa"/>
            <w:vAlign w:val="center"/>
          </w:tcPr>
          <w:p w14:paraId="5F987AA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231" w:type="dxa"/>
            <w:vMerge/>
            <w:vAlign w:val="center"/>
          </w:tcPr>
          <w:p w14:paraId="77A7372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64FCD4F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62" w:type="dxa"/>
            <w:vMerge/>
            <w:vAlign w:val="center"/>
          </w:tcPr>
          <w:p w14:paraId="528338A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268" w:type="dxa"/>
            <w:vMerge/>
            <w:vAlign w:val="center"/>
          </w:tcPr>
          <w:p w14:paraId="0F20997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41377E65" w14:textId="77777777" w:rsidTr="00C13C9A">
        <w:trPr>
          <w:trHeight w:val="233"/>
        </w:trPr>
        <w:tc>
          <w:tcPr>
            <w:tcW w:w="824" w:type="dxa"/>
            <w:vMerge w:val="restart"/>
            <w:vAlign w:val="center"/>
          </w:tcPr>
          <w:p w14:paraId="6EAFBF1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771" w:type="dxa"/>
            <w:vAlign w:val="center"/>
          </w:tcPr>
          <w:p w14:paraId="6741C7A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62" w:type="dxa"/>
            <w:vAlign w:val="center"/>
          </w:tcPr>
          <w:p w14:paraId="6195B28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960" w:type="dxa"/>
            <w:vAlign w:val="center"/>
          </w:tcPr>
          <w:p w14:paraId="46EEC2D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P3</w:t>
            </w:r>
          </w:p>
        </w:tc>
        <w:tc>
          <w:tcPr>
            <w:tcW w:w="1120" w:type="dxa"/>
            <w:vAlign w:val="center"/>
          </w:tcPr>
          <w:p w14:paraId="50B60EE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>min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≥1,00lx</w:t>
            </w:r>
          </w:p>
        </w:tc>
        <w:tc>
          <w:tcPr>
            <w:tcW w:w="1231" w:type="dxa"/>
            <w:vMerge/>
            <w:vAlign w:val="center"/>
          </w:tcPr>
          <w:p w14:paraId="7367328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590A20C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2" w:type="dxa"/>
            <w:vMerge/>
            <w:vAlign w:val="center"/>
          </w:tcPr>
          <w:p w14:paraId="7497A9D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8" w:type="dxa"/>
            <w:vMerge w:val="restart"/>
            <w:vAlign w:val="center"/>
          </w:tcPr>
          <w:p w14:paraId="795B5E2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-0,50m</w:t>
            </w:r>
          </w:p>
        </w:tc>
      </w:tr>
      <w:tr w:rsidR="00C13C9A" w:rsidRPr="004049F0" w14:paraId="3C032CAE" w14:textId="77777777" w:rsidTr="00C13C9A">
        <w:trPr>
          <w:trHeight w:val="150"/>
        </w:trPr>
        <w:tc>
          <w:tcPr>
            <w:tcW w:w="824" w:type="dxa"/>
            <w:vMerge/>
            <w:vAlign w:val="center"/>
          </w:tcPr>
          <w:p w14:paraId="08F8B12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771" w:type="dxa"/>
            <w:vAlign w:val="center"/>
          </w:tcPr>
          <w:p w14:paraId="47B0CB1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62" w:type="dxa"/>
            <w:vAlign w:val="center"/>
          </w:tcPr>
          <w:p w14:paraId="646BBB0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5m</w:t>
            </w:r>
          </w:p>
        </w:tc>
        <w:tc>
          <w:tcPr>
            <w:tcW w:w="960" w:type="dxa"/>
            <w:vAlign w:val="center"/>
          </w:tcPr>
          <w:p w14:paraId="13F2993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M5</w:t>
            </w:r>
          </w:p>
        </w:tc>
        <w:tc>
          <w:tcPr>
            <w:tcW w:w="1120" w:type="dxa"/>
            <w:vAlign w:val="center"/>
          </w:tcPr>
          <w:p w14:paraId="5CECAA1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231" w:type="dxa"/>
            <w:vMerge/>
            <w:vAlign w:val="center"/>
          </w:tcPr>
          <w:p w14:paraId="7E474A9D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100663B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62" w:type="dxa"/>
            <w:vMerge/>
            <w:vAlign w:val="center"/>
          </w:tcPr>
          <w:p w14:paraId="602B647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268" w:type="dxa"/>
            <w:vMerge/>
            <w:vAlign w:val="center"/>
          </w:tcPr>
          <w:p w14:paraId="7BBA7AB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53F9CF2E" w14:textId="77777777" w:rsidTr="00C13C9A">
        <w:trPr>
          <w:trHeight w:val="247"/>
        </w:trPr>
        <w:tc>
          <w:tcPr>
            <w:tcW w:w="824" w:type="dxa"/>
            <w:vMerge w:val="restart"/>
            <w:vAlign w:val="center"/>
          </w:tcPr>
          <w:p w14:paraId="60D5D37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771" w:type="dxa"/>
            <w:vAlign w:val="center"/>
          </w:tcPr>
          <w:p w14:paraId="061E8EA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62" w:type="dxa"/>
            <w:vAlign w:val="center"/>
          </w:tcPr>
          <w:p w14:paraId="5D53009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960" w:type="dxa"/>
            <w:vAlign w:val="center"/>
          </w:tcPr>
          <w:p w14:paraId="5449B67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P3</w:t>
            </w:r>
          </w:p>
        </w:tc>
        <w:tc>
          <w:tcPr>
            <w:tcW w:w="1120" w:type="dxa"/>
            <w:vAlign w:val="center"/>
          </w:tcPr>
          <w:p w14:paraId="2AE9830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>min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≥1,00lx</w:t>
            </w:r>
          </w:p>
        </w:tc>
        <w:tc>
          <w:tcPr>
            <w:tcW w:w="1231" w:type="dxa"/>
            <w:vMerge/>
            <w:vAlign w:val="center"/>
          </w:tcPr>
          <w:p w14:paraId="5B54FCF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667A2E0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2" w:type="dxa"/>
            <w:vMerge/>
            <w:vAlign w:val="center"/>
          </w:tcPr>
          <w:p w14:paraId="7844C49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8" w:type="dxa"/>
            <w:vMerge w:val="restart"/>
            <w:vAlign w:val="center"/>
          </w:tcPr>
          <w:p w14:paraId="0137C7D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0,00m</w:t>
            </w:r>
          </w:p>
        </w:tc>
      </w:tr>
      <w:tr w:rsidR="00C13C9A" w:rsidRPr="004049F0" w14:paraId="7A44A78A" w14:textId="77777777" w:rsidTr="00C13C9A">
        <w:trPr>
          <w:trHeight w:val="150"/>
        </w:trPr>
        <w:tc>
          <w:tcPr>
            <w:tcW w:w="824" w:type="dxa"/>
            <w:vMerge/>
            <w:vAlign w:val="center"/>
          </w:tcPr>
          <w:p w14:paraId="318DF64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771" w:type="dxa"/>
            <w:vAlign w:val="center"/>
          </w:tcPr>
          <w:p w14:paraId="2E2DA33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62" w:type="dxa"/>
            <w:vAlign w:val="center"/>
          </w:tcPr>
          <w:p w14:paraId="27DB28E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5m</w:t>
            </w:r>
          </w:p>
        </w:tc>
        <w:tc>
          <w:tcPr>
            <w:tcW w:w="960" w:type="dxa"/>
            <w:vAlign w:val="center"/>
          </w:tcPr>
          <w:p w14:paraId="1DBD216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M5</w:t>
            </w:r>
          </w:p>
        </w:tc>
        <w:tc>
          <w:tcPr>
            <w:tcW w:w="1120" w:type="dxa"/>
            <w:vAlign w:val="center"/>
          </w:tcPr>
          <w:p w14:paraId="7BB72D1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231" w:type="dxa"/>
            <w:vMerge/>
            <w:vAlign w:val="center"/>
          </w:tcPr>
          <w:p w14:paraId="3D494F1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406C756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62" w:type="dxa"/>
            <w:vMerge/>
            <w:vAlign w:val="center"/>
          </w:tcPr>
          <w:p w14:paraId="1BE1E6C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268" w:type="dxa"/>
            <w:vMerge/>
            <w:vAlign w:val="center"/>
          </w:tcPr>
          <w:p w14:paraId="445E8C9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6A71BB23" w14:textId="77777777" w:rsidTr="00C13C9A">
        <w:trPr>
          <w:trHeight w:val="233"/>
        </w:trPr>
        <w:tc>
          <w:tcPr>
            <w:tcW w:w="824" w:type="dxa"/>
            <w:vMerge w:val="restart"/>
            <w:vAlign w:val="center"/>
          </w:tcPr>
          <w:p w14:paraId="36DC50C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lastRenderedPageBreak/>
              <w:t>4</w:t>
            </w:r>
          </w:p>
        </w:tc>
        <w:tc>
          <w:tcPr>
            <w:tcW w:w="1771" w:type="dxa"/>
            <w:vAlign w:val="center"/>
          </w:tcPr>
          <w:p w14:paraId="3D1458B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62" w:type="dxa"/>
            <w:vAlign w:val="center"/>
          </w:tcPr>
          <w:p w14:paraId="509CE7B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960" w:type="dxa"/>
            <w:vAlign w:val="center"/>
          </w:tcPr>
          <w:p w14:paraId="2E72DD0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P3</w:t>
            </w:r>
          </w:p>
        </w:tc>
        <w:tc>
          <w:tcPr>
            <w:tcW w:w="1120" w:type="dxa"/>
            <w:vAlign w:val="center"/>
          </w:tcPr>
          <w:p w14:paraId="0797400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>min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≥1,00lx</w:t>
            </w:r>
          </w:p>
        </w:tc>
        <w:tc>
          <w:tcPr>
            <w:tcW w:w="1231" w:type="dxa"/>
            <w:vMerge/>
            <w:vAlign w:val="center"/>
          </w:tcPr>
          <w:p w14:paraId="5080DDA8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7AC452F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2" w:type="dxa"/>
            <w:vMerge w:val="restart"/>
            <w:vAlign w:val="center"/>
          </w:tcPr>
          <w:p w14:paraId="58AECA6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8,00m</w:t>
            </w:r>
          </w:p>
        </w:tc>
        <w:tc>
          <w:tcPr>
            <w:tcW w:w="1268" w:type="dxa"/>
            <w:vMerge w:val="restart"/>
            <w:vAlign w:val="center"/>
          </w:tcPr>
          <w:p w14:paraId="4496DB8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-1,00m</w:t>
            </w:r>
          </w:p>
        </w:tc>
      </w:tr>
      <w:tr w:rsidR="00C13C9A" w:rsidRPr="004049F0" w14:paraId="0B0FFDFF" w14:textId="77777777" w:rsidTr="00C13C9A">
        <w:trPr>
          <w:trHeight w:val="150"/>
        </w:trPr>
        <w:tc>
          <w:tcPr>
            <w:tcW w:w="824" w:type="dxa"/>
            <w:vMerge/>
            <w:vAlign w:val="center"/>
          </w:tcPr>
          <w:p w14:paraId="282524C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771" w:type="dxa"/>
            <w:vAlign w:val="center"/>
          </w:tcPr>
          <w:p w14:paraId="3400B1D2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62" w:type="dxa"/>
            <w:vAlign w:val="center"/>
          </w:tcPr>
          <w:p w14:paraId="19B2A2B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5m</w:t>
            </w:r>
          </w:p>
        </w:tc>
        <w:tc>
          <w:tcPr>
            <w:tcW w:w="960" w:type="dxa"/>
            <w:vAlign w:val="center"/>
          </w:tcPr>
          <w:p w14:paraId="7519807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M5</w:t>
            </w:r>
          </w:p>
        </w:tc>
        <w:tc>
          <w:tcPr>
            <w:tcW w:w="1120" w:type="dxa"/>
            <w:vAlign w:val="center"/>
          </w:tcPr>
          <w:p w14:paraId="6E61B58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231" w:type="dxa"/>
            <w:vMerge/>
            <w:vAlign w:val="center"/>
          </w:tcPr>
          <w:p w14:paraId="357E290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43F9C14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62" w:type="dxa"/>
            <w:vMerge/>
            <w:vAlign w:val="center"/>
          </w:tcPr>
          <w:p w14:paraId="5F7957D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268" w:type="dxa"/>
            <w:vMerge/>
            <w:vAlign w:val="center"/>
          </w:tcPr>
          <w:p w14:paraId="4D2B23F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7664FCCB" w14:textId="77777777" w:rsidTr="00C13C9A">
        <w:trPr>
          <w:trHeight w:val="233"/>
        </w:trPr>
        <w:tc>
          <w:tcPr>
            <w:tcW w:w="824" w:type="dxa"/>
            <w:vMerge w:val="restart"/>
            <w:vAlign w:val="center"/>
          </w:tcPr>
          <w:p w14:paraId="7F8FE0B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771" w:type="dxa"/>
            <w:vAlign w:val="center"/>
          </w:tcPr>
          <w:p w14:paraId="4DADF9A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62" w:type="dxa"/>
            <w:vAlign w:val="center"/>
          </w:tcPr>
          <w:p w14:paraId="264FFFB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960" w:type="dxa"/>
            <w:vAlign w:val="center"/>
          </w:tcPr>
          <w:p w14:paraId="6613081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P3</w:t>
            </w:r>
          </w:p>
        </w:tc>
        <w:tc>
          <w:tcPr>
            <w:tcW w:w="1120" w:type="dxa"/>
            <w:vAlign w:val="center"/>
          </w:tcPr>
          <w:p w14:paraId="0329718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>min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≥1,00lx</w:t>
            </w:r>
          </w:p>
        </w:tc>
        <w:tc>
          <w:tcPr>
            <w:tcW w:w="1231" w:type="dxa"/>
            <w:vMerge/>
            <w:vAlign w:val="center"/>
          </w:tcPr>
          <w:p w14:paraId="67F543D3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4737D23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2" w:type="dxa"/>
            <w:vMerge/>
            <w:vAlign w:val="center"/>
          </w:tcPr>
          <w:p w14:paraId="438778C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8" w:type="dxa"/>
            <w:vMerge w:val="restart"/>
            <w:vAlign w:val="center"/>
          </w:tcPr>
          <w:p w14:paraId="3F31D92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-0,50m</w:t>
            </w:r>
          </w:p>
        </w:tc>
      </w:tr>
      <w:tr w:rsidR="00C13C9A" w:rsidRPr="004049F0" w14:paraId="26841E50" w14:textId="77777777" w:rsidTr="00C13C9A">
        <w:trPr>
          <w:trHeight w:val="150"/>
        </w:trPr>
        <w:tc>
          <w:tcPr>
            <w:tcW w:w="824" w:type="dxa"/>
            <w:vMerge/>
            <w:vAlign w:val="center"/>
          </w:tcPr>
          <w:p w14:paraId="1B42DE1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771" w:type="dxa"/>
            <w:vAlign w:val="center"/>
          </w:tcPr>
          <w:p w14:paraId="6F4F4390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62" w:type="dxa"/>
            <w:vAlign w:val="center"/>
          </w:tcPr>
          <w:p w14:paraId="4EDFED6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5m</w:t>
            </w:r>
          </w:p>
        </w:tc>
        <w:tc>
          <w:tcPr>
            <w:tcW w:w="960" w:type="dxa"/>
            <w:vAlign w:val="center"/>
          </w:tcPr>
          <w:p w14:paraId="7FA2D56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M5</w:t>
            </w:r>
          </w:p>
        </w:tc>
        <w:tc>
          <w:tcPr>
            <w:tcW w:w="1120" w:type="dxa"/>
            <w:vAlign w:val="center"/>
          </w:tcPr>
          <w:p w14:paraId="24E142C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231" w:type="dxa"/>
            <w:vMerge/>
            <w:vAlign w:val="center"/>
          </w:tcPr>
          <w:p w14:paraId="70CBCA3F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551AB9B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62" w:type="dxa"/>
            <w:vMerge/>
            <w:vAlign w:val="center"/>
          </w:tcPr>
          <w:p w14:paraId="7D5276D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268" w:type="dxa"/>
            <w:vMerge/>
            <w:vAlign w:val="center"/>
          </w:tcPr>
          <w:p w14:paraId="5FA70BF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3EF1994B" w14:textId="77777777" w:rsidTr="00C13C9A">
        <w:trPr>
          <w:trHeight w:val="247"/>
        </w:trPr>
        <w:tc>
          <w:tcPr>
            <w:tcW w:w="824" w:type="dxa"/>
            <w:vMerge w:val="restart"/>
            <w:vAlign w:val="center"/>
          </w:tcPr>
          <w:p w14:paraId="358BB36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771" w:type="dxa"/>
            <w:vAlign w:val="center"/>
          </w:tcPr>
          <w:p w14:paraId="4B6DAC04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62" w:type="dxa"/>
            <w:vAlign w:val="center"/>
          </w:tcPr>
          <w:p w14:paraId="496CE12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960" w:type="dxa"/>
            <w:vAlign w:val="center"/>
          </w:tcPr>
          <w:p w14:paraId="71059A5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P3</w:t>
            </w:r>
          </w:p>
        </w:tc>
        <w:tc>
          <w:tcPr>
            <w:tcW w:w="1120" w:type="dxa"/>
            <w:vAlign w:val="center"/>
          </w:tcPr>
          <w:p w14:paraId="7EFFA06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/>
              </w:rPr>
              <w:t>min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≥1,00lx</w:t>
            </w:r>
          </w:p>
        </w:tc>
        <w:tc>
          <w:tcPr>
            <w:tcW w:w="1231" w:type="dxa"/>
            <w:vMerge/>
            <w:vAlign w:val="center"/>
          </w:tcPr>
          <w:p w14:paraId="2FBA49B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18ABD74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762" w:type="dxa"/>
            <w:vMerge/>
            <w:vAlign w:val="center"/>
          </w:tcPr>
          <w:p w14:paraId="136E0BF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68" w:type="dxa"/>
            <w:vMerge w:val="restart"/>
            <w:vAlign w:val="center"/>
          </w:tcPr>
          <w:p w14:paraId="7FCEE34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0,00m</w:t>
            </w:r>
          </w:p>
        </w:tc>
      </w:tr>
      <w:tr w:rsidR="00C13C9A" w:rsidRPr="004049F0" w14:paraId="2A6D0F0B" w14:textId="77777777" w:rsidTr="00C13C9A">
        <w:trPr>
          <w:trHeight w:val="150"/>
        </w:trPr>
        <w:tc>
          <w:tcPr>
            <w:tcW w:w="824" w:type="dxa"/>
            <w:vMerge/>
            <w:vAlign w:val="center"/>
          </w:tcPr>
          <w:p w14:paraId="5592BA2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771" w:type="dxa"/>
            <w:vAlign w:val="center"/>
          </w:tcPr>
          <w:p w14:paraId="78FD0159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62" w:type="dxa"/>
            <w:vAlign w:val="center"/>
          </w:tcPr>
          <w:p w14:paraId="1D29AB9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5m</w:t>
            </w:r>
          </w:p>
        </w:tc>
        <w:tc>
          <w:tcPr>
            <w:tcW w:w="960" w:type="dxa"/>
            <w:vAlign w:val="center"/>
          </w:tcPr>
          <w:p w14:paraId="62A8AE3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M5</w:t>
            </w:r>
          </w:p>
        </w:tc>
        <w:tc>
          <w:tcPr>
            <w:tcW w:w="1120" w:type="dxa"/>
            <w:vAlign w:val="center"/>
          </w:tcPr>
          <w:p w14:paraId="7C30AFE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231" w:type="dxa"/>
            <w:vMerge/>
            <w:vAlign w:val="center"/>
          </w:tcPr>
          <w:p w14:paraId="72D8F9A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83" w:type="dxa"/>
            <w:vMerge/>
            <w:vAlign w:val="center"/>
          </w:tcPr>
          <w:p w14:paraId="08EF23B7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62" w:type="dxa"/>
            <w:vMerge/>
            <w:vAlign w:val="center"/>
          </w:tcPr>
          <w:p w14:paraId="5939CA11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268" w:type="dxa"/>
            <w:vMerge/>
            <w:vAlign w:val="center"/>
          </w:tcPr>
          <w:p w14:paraId="1909DCE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</w:tbl>
    <w:p w14:paraId="34E6F383" w14:textId="77777777" w:rsidR="00C13C9A" w:rsidRPr="004C6E04" w:rsidRDefault="00C13C9A" w:rsidP="00C13C9A">
      <w:pPr>
        <w:rPr>
          <w:rFonts w:ascii="Times New Roman" w:hAnsi="Times New Roman" w:cs="Times New Roman"/>
          <w:lang w:val="en-US"/>
        </w:rPr>
      </w:pPr>
    </w:p>
    <w:p w14:paraId="1B18AC41" w14:textId="77777777" w:rsidR="00C13C9A" w:rsidRPr="004C6E04" w:rsidRDefault="00C13C9A" w:rsidP="00C13C9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lang w:val="en-US"/>
        </w:rPr>
      </w:pPr>
      <w:r w:rsidRPr="004C6E04">
        <w:rPr>
          <w:rFonts w:ascii="Times New Roman" w:hAnsi="Times New Roman" w:cs="Times New Roman"/>
          <w:b/>
          <w:bCs/>
          <w:lang w:val="sr-Cyrl-RS"/>
        </w:rPr>
        <w:t>Фотометријски захтеви новог система јавне расвете за Саобраћајницу А2</w:t>
      </w:r>
    </w:p>
    <w:tbl>
      <w:tblPr>
        <w:tblStyle w:val="TableGrid"/>
        <w:tblW w:w="5267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1019"/>
        <w:gridCol w:w="1471"/>
        <w:gridCol w:w="920"/>
        <w:gridCol w:w="924"/>
        <w:gridCol w:w="1048"/>
        <w:gridCol w:w="1050"/>
        <w:gridCol w:w="919"/>
        <w:gridCol w:w="919"/>
        <w:gridCol w:w="1227"/>
      </w:tblGrid>
      <w:tr w:rsidR="00C13C9A" w:rsidRPr="004049F0" w14:paraId="733ABD02" w14:textId="77777777" w:rsidTr="00C13C9A">
        <w:tc>
          <w:tcPr>
            <w:tcW w:w="536" w:type="pct"/>
            <w:vAlign w:val="center"/>
          </w:tcPr>
          <w:p w14:paraId="1C94EDE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bookmarkStart w:id="0" w:name="_Hlk148970958"/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Профил</w:t>
            </w:r>
          </w:p>
          <w:p w14:paraId="1877FB9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774" w:type="pct"/>
            <w:vAlign w:val="center"/>
          </w:tcPr>
          <w:p w14:paraId="4DFC3BB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Опис</w:t>
            </w:r>
          </w:p>
          <w:p w14:paraId="608C4747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саобраћајнице</w:t>
            </w:r>
          </w:p>
        </w:tc>
        <w:tc>
          <w:tcPr>
            <w:tcW w:w="484" w:type="pct"/>
            <w:vAlign w:val="center"/>
          </w:tcPr>
          <w:p w14:paraId="0097608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Ширина</w:t>
            </w:r>
          </w:p>
        </w:tc>
        <w:tc>
          <w:tcPr>
            <w:tcW w:w="486" w:type="pct"/>
            <w:vAlign w:val="center"/>
          </w:tcPr>
          <w:p w14:paraId="4A5F374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Захтев за</w:t>
            </w:r>
          </w:p>
          <w:p w14:paraId="41D82131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MF=0.90</w:t>
            </w:r>
          </w:p>
        </w:tc>
        <w:tc>
          <w:tcPr>
            <w:tcW w:w="552" w:type="pct"/>
            <w:vAlign w:val="center"/>
          </w:tcPr>
          <w:p w14:paraId="1B7E32E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Режим</w:t>
            </w:r>
          </w:p>
          <w:p w14:paraId="5373F3E1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рада</w:t>
            </w:r>
          </w:p>
          <w:p w14:paraId="225FD369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светиљке</w:t>
            </w:r>
          </w:p>
        </w:tc>
        <w:tc>
          <w:tcPr>
            <w:tcW w:w="553" w:type="pct"/>
            <w:vAlign w:val="center"/>
          </w:tcPr>
          <w:p w14:paraId="513E205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Распоред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  <w:t>светиљки</w:t>
            </w:r>
          </w:p>
        </w:tc>
        <w:tc>
          <w:tcPr>
            <w:tcW w:w="484" w:type="pct"/>
            <w:vAlign w:val="center"/>
          </w:tcPr>
          <w:p w14:paraId="576C529F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Размак</w:t>
            </w:r>
          </w:p>
          <w:p w14:paraId="71AA787F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између</w:t>
            </w:r>
          </w:p>
          <w:p w14:paraId="33DD9F11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стубова</w:t>
            </w:r>
          </w:p>
        </w:tc>
        <w:tc>
          <w:tcPr>
            <w:tcW w:w="484" w:type="pct"/>
            <w:vAlign w:val="center"/>
          </w:tcPr>
          <w:p w14:paraId="582C1D7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Висина</w:t>
            </w:r>
          </w:p>
          <w:p w14:paraId="2F73A40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светлосног</w:t>
            </w:r>
          </w:p>
          <w:p w14:paraId="026901D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центра</w:t>
            </w:r>
          </w:p>
        </w:tc>
        <w:tc>
          <w:tcPr>
            <w:tcW w:w="646" w:type="pct"/>
            <w:vAlign w:val="center"/>
          </w:tcPr>
          <w:p w14:paraId="1178E97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Позиција</w:t>
            </w:r>
          </w:p>
          <w:p w14:paraId="66A0D823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светлосног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  <w:t>центра</w:t>
            </w:r>
          </w:p>
          <w:p w14:paraId="4390B51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у однос на</w:t>
            </w:r>
          </w:p>
          <w:p w14:paraId="21812A2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ивицу пута</w:t>
            </w:r>
          </w:p>
        </w:tc>
      </w:tr>
      <w:tr w:rsidR="00C13C9A" w:rsidRPr="004049F0" w14:paraId="478F2169" w14:textId="77777777" w:rsidTr="00C13C9A">
        <w:trPr>
          <w:trHeight w:val="60"/>
        </w:trPr>
        <w:tc>
          <w:tcPr>
            <w:tcW w:w="536" w:type="pct"/>
            <w:vMerge w:val="restart"/>
            <w:tcBorders>
              <w:bottom w:val="single" w:sz="4" w:space="0" w:color="auto"/>
            </w:tcBorders>
            <w:vAlign w:val="center"/>
          </w:tcPr>
          <w:p w14:paraId="2F71E15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14:paraId="3EDE00B3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65CD9AC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1.5m</w:t>
            </w:r>
          </w:p>
        </w:tc>
        <w:tc>
          <w:tcPr>
            <w:tcW w:w="486" w:type="pct"/>
          </w:tcPr>
          <w:p w14:paraId="1BB8D17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P4</w:t>
            </w:r>
          </w:p>
        </w:tc>
        <w:tc>
          <w:tcPr>
            <w:tcW w:w="552" w:type="pct"/>
            <w:vMerge w:val="restart"/>
            <w:vAlign w:val="center"/>
          </w:tcPr>
          <w:p w14:paraId="1C497D8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4000К</w:t>
            </w:r>
          </w:p>
        </w:tc>
        <w:tc>
          <w:tcPr>
            <w:tcW w:w="553" w:type="pct"/>
            <w:vMerge w:val="restart"/>
            <w:vAlign w:val="center"/>
          </w:tcPr>
          <w:p w14:paraId="4A618B1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Једнострани</w:t>
            </w:r>
          </w:p>
          <w:p w14:paraId="1B21020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(са стране</w:t>
            </w:r>
          </w:p>
          <w:p w14:paraId="5C570A1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Тротоара1)</w:t>
            </w:r>
          </w:p>
        </w:tc>
        <w:tc>
          <w:tcPr>
            <w:tcW w:w="484" w:type="pct"/>
            <w:vMerge w:val="restart"/>
            <w:vAlign w:val="center"/>
          </w:tcPr>
          <w:p w14:paraId="122A64B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35,00m</w:t>
            </w:r>
          </w:p>
        </w:tc>
        <w:tc>
          <w:tcPr>
            <w:tcW w:w="484" w:type="pct"/>
            <w:vMerge w:val="restart"/>
            <w:vAlign w:val="center"/>
          </w:tcPr>
          <w:p w14:paraId="7F66132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7,50m</w:t>
            </w:r>
          </w:p>
          <w:p w14:paraId="09F976C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46" w:type="pct"/>
            <w:vMerge w:val="restart"/>
            <w:tcBorders>
              <w:bottom w:val="single" w:sz="4" w:space="0" w:color="auto"/>
            </w:tcBorders>
            <w:vAlign w:val="center"/>
          </w:tcPr>
          <w:p w14:paraId="424E0E8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,50m</w:t>
            </w:r>
          </w:p>
        </w:tc>
      </w:tr>
      <w:tr w:rsidR="00C13C9A" w:rsidRPr="004049F0" w14:paraId="0C04A9C7" w14:textId="77777777" w:rsidTr="00C13C9A">
        <w:tc>
          <w:tcPr>
            <w:tcW w:w="536" w:type="pct"/>
            <w:vMerge/>
            <w:vAlign w:val="center"/>
          </w:tcPr>
          <w:p w14:paraId="59019BF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2DC98FB3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484" w:type="pct"/>
          </w:tcPr>
          <w:p w14:paraId="289AA39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6.0m</w:t>
            </w:r>
          </w:p>
        </w:tc>
        <w:tc>
          <w:tcPr>
            <w:tcW w:w="486" w:type="pct"/>
          </w:tcPr>
          <w:p w14:paraId="4F8392D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M5</w:t>
            </w:r>
          </w:p>
        </w:tc>
        <w:tc>
          <w:tcPr>
            <w:tcW w:w="552" w:type="pct"/>
            <w:vMerge/>
            <w:vAlign w:val="center"/>
          </w:tcPr>
          <w:p w14:paraId="05A5A6B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3EF97513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030D356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2CC60ED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45348CA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5C8F169F" w14:textId="77777777" w:rsidTr="00C13C9A">
        <w:tc>
          <w:tcPr>
            <w:tcW w:w="536" w:type="pct"/>
            <w:vMerge/>
            <w:vAlign w:val="center"/>
          </w:tcPr>
          <w:p w14:paraId="29F1F93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42F32047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484" w:type="pct"/>
          </w:tcPr>
          <w:p w14:paraId="042A277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3.0m</w:t>
            </w:r>
          </w:p>
        </w:tc>
        <w:tc>
          <w:tcPr>
            <w:tcW w:w="486" w:type="pct"/>
          </w:tcPr>
          <w:p w14:paraId="6038309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P5</w:t>
            </w:r>
          </w:p>
        </w:tc>
        <w:tc>
          <w:tcPr>
            <w:tcW w:w="552" w:type="pct"/>
            <w:vMerge/>
            <w:vAlign w:val="center"/>
          </w:tcPr>
          <w:p w14:paraId="66AC9AB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06B96A5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1230E34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788C98B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44CBE14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48E92B90" w14:textId="77777777" w:rsidTr="00C13C9A">
        <w:tc>
          <w:tcPr>
            <w:tcW w:w="536" w:type="pct"/>
            <w:vMerge w:val="restart"/>
            <w:vAlign w:val="center"/>
          </w:tcPr>
          <w:p w14:paraId="7863AED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774" w:type="pct"/>
            <w:vAlign w:val="center"/>
          </w:tcPr>
          <w:p w14:paraId="23369F0F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484" w:type="pct"/>
          </w:tcPr>
          <w:p w14:paraId="0180C42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1.5m</w:t>
            </w:r>
          </w:p>
        </w:tc>
        <w:tc>
          <w:tcPr>
            <w:tcW w:w="486" w:type="pct"/>
          </w:tcPr>
          <w:p w14:paraId="43F23E3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P5</w:t>
            </w:r>
          </w:p>
        </w:tc>
        <w:tc>
          <w:tcPr>
            <w:tcW w:w="552" w:type="pct"/>
            <w:vMerge/>
            <w:vAlign w:val="center"/>
          </w:tcPr>
          <w:p w14:paraId="3F48F42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6CCC833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7CD2D48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4" w:type="pct"/>
            <w:vMerge/>
            <w:vAlign w:val="center"/>
          </w:tcPr>
          <w:p w14:paraId="3F2F5EE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46" w:type="pct"/>
            <w:vMerge w:val="restart"/>
            <w:vAlign w:val="center"/>
          </w:tcPr>
          <w:p w14:paraId="1758E8D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-1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,00m</w:t>
            </w:r>
          </w:p>
        </w:tc>
      </w:tr>
      <w:tr w:rsidR="00C13C9A" w:rsidRPr="004049F0" w14:paraId="6141AE4A" w14:textId="77777777" w:rsidTr="00C13C9A">
        <w:tc>
          <w:tcPr>
            <w:tcW w:w="536" w:type="pct"/>
            <w:vMerge/>
            <w:vAlign w:val="center"/>
          </w:tcPr>
          <w:p w14:paraId="34391AA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0DBFCB91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484" w:type="pct"/>
          </w:tcPr>
          <w:p w14:paraId="11F11FD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6.0m</w:t>
            </w:r>
          </w:p>
        </w:tc>
        <w:tc>
          <w:tcPr>
            <w:tcW w:w="486" w:type="pct"/>
          </w:tcPr>
          <w:p w14:paraId="6A5E59D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M5</w:t>
            </w:r>
          </w:p>
        </w:tc>
        <w:tc>
          <w:tcPr>
            <w:tcW w:w="552" w:type="pct"/>
            <w:vMerge/>
            <w:vAlign w:val="center"/>
          </w:tcPr>
          <w:p w14:paraId="40AA2AF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5B3ED14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13EF1CD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5732E0C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55E5858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15137C74" w14:textId="77777777" w:rsidTr="00C13C9A">
        <w:tc>
          <w:tcPr>
            <w:tcW w:w="536" w:type="pct"/>
            <w:vMerge/>
            <w:vAlign w:val="center"/>
          </w:tcPr>
          <w:p w14:paraId="2FC849F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31C95C19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484" w:type="pct"/>
          </w:tcPr>
          <w:p w14:paraId="14DEF1B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3.0m</w:t>
            </w:r>
          </w:p>
        </w:tc>
        <w:tc>
          <w:tcPr>
            <w:tcW w:w="486" w:type="pct"/>
          </w:tcPr>
          <w:p w14:paraId="47ECC48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P5</w:t>
            </w:r>
          </w:p>
        </w:tc>
        <w:tc>
          <w:tcPr>
            <w:tcW w:w="552" w:type="pct"/>
            <w:vMerge/>
            <w:vAlign w:val="center"/>
          </w:tcPr>
          <w:p w14:paraId="613BC22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4C94804D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780AE8E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5595EB7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73761BC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62584DFB" w14:textId="77777777" w:rsidTr="00C13C9A">
        <w:tc>
          <w:tcPr>
            <w:tcW w:w="536" w:type="pct"/>
            <w:vMerge w:val="restart"/>
            <w:vAlign w:val="center"/>
          </w:tcPr>
          <w:p w14:paraId="279A309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774" w:type="pct"/>
            <w:vAlign w:val="center"/>
          </w:tcPr>
          <w:p w14:paraId="61476234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484" w:type="pct"/>
          </w:tcPr>
          <w:p w14:paraId="0A8F521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1.5m</w:t>
            </w:r>
          </w:p>
        </w:tc>
        <w:tc>
          <w:tcPr>
            <w:tcW w:w="486" w:type="pct"/>
          </w:tcPr>
          <w:p w14:paraId="374BFC3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P6</w:t>
            </w:r>
          </w:p>
        </w:tc>
        <w:tc>
          <w:tcPr>
            <w:tcW w:w="552" w:type="pct"/>
            <w:vMerge/>
            <w:vAlign w:val="center"/>
          </w:tcPr>
          <w:p w14:paraId="7918947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3F05619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4C7CCF9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4" w:type="pct"/>
            <w:vMerge/>
            <w:vAlign w:val="center"/>
          </w:tcPr>
          <w:p w14:paraId="6B33C9F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46" w:type="pct"/>
            <w:vMerge w:val="restart"/>
            <w:vAlign w:val="center"/>
          </w:tcPr>
          <w:p w14:paraId="3CD8C05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-0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,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5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0m</w:t>
            </w:r>
          </w:p>
        </w:tc>
      </w:tr>
      <w:tr w:rsidR="00C13C9A" w:rsidRPr="004049F0" w14:paraId="429E60DD" w14:textId="77777777" w:rsidTr="00C13C9A">
        <w:tc>
          <w:tcPr>
            <w:tcW w:w="536" w:type="pct"/>
            <w:vMerge/>
            <w:vAlign w:val="center"/>
          </w:tcPr>
          <w:p w14:paraId="70B477B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56627A88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484" w:type="pct"/>
          </w:tcPr>
          <w:p w14:paraId="1B038A6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6.0m</w:t>
            </w:r>
          </w:p>
        </w:tc>
        <w:tc>
          <w:tcPr>
            <w:tcW w:w="486" w:type="pct"/>
          </w:tcPr>
          <w:p w14:paraId="71E1407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M5</w:t>
            </w:r>
          </w:p>
        </w:tc>
        <w:tc>
          <w:tcPr>
            <w:tcW w:w="552" w:type="pct"/>
            <w:vMerge/>
            <w:vAlign w:val="center"/>
          </w:tcPr>
          <w:p w14:paraId="69733E7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05314E34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4F91DFF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2A4A77C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05E1CDB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4A5F82EA" w14:textId="77777777" w:rsidTr="00C13C9A">
        <w:tc>
          <w:tcPr>
            <w:tcW w:w="536" w:type="pct"/>
            <w:vMerge/>
            <w:vAlign w:val="center"/>
          </w:tcPr>
          <w:p w14:paraId="50F6E7A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2B211A87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484" w:type="pct"/>
          </w:tcPr>
          <w:p w14:paraId="30037D5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3.0m</w:t>
            </w:r>
          </w:p>
        </w:tc>
        <w:tc>
          <w:tcPr>
            <w:tcW w:w="486" w:type="pct"/>
          </w:tcPr>
          <w:p w14:paraId="10ED4E3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P5</w:t>
            </w:r>
          </w:p>
        </w:tc>
        <w:tc>
          <w:tcPr>
            <w:tcW w:w="552" w:type="pct"/>
            <w:vMerge/>
            <w:vAlign w:val="center"/>
          </w:tcPr>
          <w:p w14:paraId="7ADDC63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2909A444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71EF836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0C917AF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4427EA9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79950181" w14:textId="77777777" w:rsidTr="00C13C9A">
        <w:tc>
          <w:tcPr>
            <w:tcW w:w="536" w:type="pct"/>
            <w:vMerge w:val="restart"/>
            <w:vAlign w:val="center"/>
          </w:tcPr>
          <w:p w14:paraId="4D2E1F9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774" w:type="pct"/>
            <w:vAlign w:val="center"/>
          </w:tcPr>
          <w:p w14:paraId="7D7F338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484" w:type="pct"/>
          </w:tcPr>
          <w:p w14:paraId="13E9BBE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1.5m</w:t>
            </w:r>
          </w:p>
        </w:tc>
        <w:tc>
          <w:tcPr>
            <w:tcW w:w="486" w:type="pct"/>
          </w:tcPr>
          <w:p w14:paraId="08DA8DB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P6</w:t>
            </w:r>
          </w:p>
        </w:tc>
        <w:tc>
          <w:tcPr>
            <w:tcW w:w="552" w:type="pct"/>
            <w:vMerge/>
            <w:vAlign w:val="center"/>
          </w:tcPr>
          <w:p w14:paraId="437BAEE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7AF18C5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1FA1B6D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4" w:type="pct"/>
            <w:vMerge/>
            <w:vAlign w:val="center"/>
          </w:tcPr>
          <w:p w14:paraId="19EFB8F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46" w:type="pct"/>
            <w:vMerge w:val="restart"/>
            <w:vAlign w:val="center"/>
          </w:tcPr>
          <w:p w14:paraId="1C9775F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0,00m</w:t>
            </w:r>
          </w:p>
        </w:tc>
      </w:tr>
      <w:tr w:rsidR="00C13C9A" w:rsidRPr="004049F0" w14:paraId="5940B8F6" w14:textId="77777777" w:rsidTr="00C13C9A">
        <w:tc>
          <w:tcPr>
            <w:tcW w:w="536" w:type="pct"/>
            <w:vMerge/>
            <w:vAlign w:val="center"/>
          </w:tcPr>
          <w:p w14:paraId="6467B95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7A3DDB4D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484" w:type="pct"/>
          </w:tcPr>
          <w:p w14:paraId="3213089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6.0m</w:t>
            </w:r>
          </w:p>
        </w:tc>
        <w:tc>
          <w:tcPr>
            <w:tcW w:w="486" w:type="pct"/>
          </w:tcPr>
          <w:p w14:paraId="1F3E619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M5</w:t>
            </w:r>
          </w:p>
        </w:tc>
        <w:tc>
          <w:tcPr>
            <w:tcW w:w="552" w:type="pct"/>
            <w:vMerge/>
            <w:vAlign w:val="center"/>
          </w:tcPr>
          <w:p w14:paraId="3733205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3F6DA4A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6C530AE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48D58D5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439C2B9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5A9F5A71" w14:textId="77777777" w:rsidTr="00C13C9A">
        <w:tc>
          <w:tcPr>
            <w:tcW w:w="536" w:type="pct"/>
            <w:vMerge/>
            <w:vAlign w:val="center"/>
          </w:tcPr>
          <w:p w14:paraId="23049A4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02A022C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484" w:type="pct"/>
          </w:tcPr>
          <w:p w14:paraId="5463564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3.0m</w:t>
            </w:r>
          </w:p>
        </w:tc>
        <w:tc>
          <w:tcPr>
            <w:tcW w:w="486" w:type="pct"/>
          </w:tcPr>
          <w:p w14:paraId="01F2CDA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P4</w:t>
            </w:r>
          </w:p>
        </w:tc>
        <w:tc>
          <w:tcPr>
            <w:tcW w:w="552" w:type="pct"/>
            <w:vMerge/>
            <w:vAlign w:val="center"/>
          </w:tcPr>
          <w:p w14:paraId="5AC8259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4B569B8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54993EB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1607E6E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4832A98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4DA5CDF0" w14:textId="77777777" w:rsidTr="00C13C9A">
        <w:trPr>
          <w:trHeight w:val="60"/>
        </w:trPr>
        <w:tc>
          <w:tcPr>
            <w:tcW w:w="536" w:type="pct"/>
            <w:vMerge w:val="restart"/>
            <w:vAlign w:val="center"/>
          </w:tcPr>
          <w:p w14:paraId="2E5D812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774" w:type="pct"/>
            <w:vAlign w:val="center"/>
          </w:tcPr>
          <w:p w14:paraId="5431C3A3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484" w:type="pct"/>
          </w:tcPr>
          <w:p w14:paraId="142B1CB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1.5m</w:t>
            </w:r>
          </w:p>
        </w:tc>
        <w:tc>
          <w:tcPr>
            <w:tcW w:w="486" w:type="pct"/>
          </w:tcPr>
          <w:p w14:paraId="54F9131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P5</w:t>
            </w:r>
          </w:p>
        </w:tc>
        <w:tc>
          <w:tcPr>
            <w:tcW w:w="552" w:type="pct"/>
            <w:vMerge w:val="restart"/>
            <w:vAlign w:val="center"/>
          </w:tcPr>
          <w:p w14:paraId="725E09D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1800К</w:t>
            </w:r>
          </w:p>
        </w:tc>
        <w:tc>
          <w:tcPr>
            <w:tcW w:w="553" w:type="pct"/>
            <w:vMerge/>
            <w:vAlign w:val="center"/>
          </w:tcPr>
          <w:p w14:paraId="1CAC1E3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1210557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4" w:type="pct"/>
            <w:vMerge/>
            <w:vAlign w:val="center"/>
          </w:tcPr>
          <w:p w14:paraId="17AC5BA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46" w:type="pct"/>
            <w:vMerge w:val="restart"/>
            <w:vAlign w:val="center"/>
          </w:tcPr>
          <w:p w14:paraId="4A44D4D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1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,50m</w:t>
            </w:r>
          </w:p>
        </w:tc>
      </w:tr>
      <w:tr w:rsidR="00C13C9A" w:rsidRPr="004049F0" w14:paraId="3A85E231" w14:textId="77777777" w:rsidTr="00C13C9A">
        <w:tc>
          <w:tcPr>
            <w:tcW w:w="536" w:type="pct"/>
            <w:vMerge/>
            <w:vAlign w:val="center"/>
          </w:tcPr>
          <w:p w14:paraId="6CDA52D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0EA9F0F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484" w:type="pct"/>
          </w:tcPr>
          <w:p w14:paraId="288DA67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6.0m</w:t>
            </w:r>
          </w:p>
        </w:tc>
        <w:tc>
          <w:tcPr>
            <w:tcW w:w="486" w:type="pct"/>
          </w:tcPr>
          <w:p w14:paraId="5D381DA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M6</w:t>
            </w:r>
          </w:p>
        </w:tc>
        <w:tc>
          <w:tcPr>
            <w:tcW w:w="552" w:type="pct"/>
            <w:vMerge/>
            <w:vAlign w:val="center"/>
          </w:tcPr>
          <w:p w14:paraId="4CD6D4F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68B47871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6E7D852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606A1DE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620A26F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23DB8C91" w14:textId="77777777" w:rsidTr="00C13C9A">
        <w:tc>
          <w:tcPr>
            <w:tcW w:w="536" w:type="pct"/>
            <w:vMerge/>
            <w:vAlign w:val="center"/>
          </w:tcPr>
          <w:p w14:paraId="3D43536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5AE496C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484" w:type="pct"/>
          </w:tcPr>
          <w:p w14:paraId="0E7A094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3.0m</w:t>
            </w:r>
          </w:p>
        </w:tc>
        <w:tc>
          <w:tcPr>
            <w:tcW w:w="486" w:type="pct"/>
          </w:tcPr>
          <w:p w14:paraId="7AC26AE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P6</w:t>
            </w:r>
          </w:p>
        </w:tc>
        <w:tc>
          <w:tcPr>
            <w:tcW w:w="552" w:type="pct"/>
            <w:vMerge/>
            <w:vAlign w:val="center"/>
          </w:tcPr>
          <w:p w14:paraId="0F8B89F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77389A2D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517F9B3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2771A7C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4E3D61B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6D0B0A1D" w14:textId="77777777" w:rsidTr="00C13C9A">
        <w:tc>
          <w:tcPr>
            <w:tcW w:w="536" w:type="pct"/>
            <w:vMerge w:val="restart"/>
            <w:vAlign w:val="center"/>
          </w:tcPr>
          <w:p w14:paraId="38AC68A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774" w:type="pct"/>
            <w:vAlign w:val="center"/>
          </w:tcPr>
          <w:p w14:paraId="49377734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484" w:type="pct"/>
          </w:tcPr>
          <w:p w14:paraId="6FE4E9F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1.5m</w:t>
            </w:r>
          </w:p>
        </w:tc>
        <w:tc>
          <w:tcPr>
            <w:tcW w:w="486" w:type="pct"/>
          </w:tcPr>
          <w:p w14:paraId="3BF1A8E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P6</w:t>
            </w:r>
          </w:p>
        </w:tc>
        <w:tc>
          <w:tcPr>
            <w:tcW w:w="552" w:type="pct"/>
            <w:vMerge/>
            <w:vAlign w:val="center"/>
          </w:tcPr>
          <w:p w14:paraId="40E8F0C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436A7DE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676CDEC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4" w:type="pct"/>
            <w:vMerge/>
            <w:vAlign w:val="center"/>
          </w:tcPr>
          <w:p w14:paraId="56AC878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46" w:type="pct"/>
            <w:vMerge w:val="restart"/>
            <w:vAlign w:val="center"/>
          </w:tcPr>
          <w:p w14:paraId="33D77E0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-1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,00m</w:t>
            </w:r>
          </w:p>
        </w:tc>
      </w:tr>
      <w:tr w:rsidR="00C13C9A" w:rsidRPr="004049F0" w14:paraId="068ED9F3" w14:textId="77777777" w:rsidTr="00C13C9A">
        <w:tc>
          <w:tcPr>
            <w:tcW w:w="536" w:type="pct"/>
            <w:vMerge/>
            <w:vAlign w:val="center"/>
          </w:tcPr>
          <w:p w14:paraId="5B8FFB7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3DAFB51D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484" w:type="pct"/>
          </w:tcPr>
          <w:p w14:paraId="18C3F70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6.0m</w:t>
            </w:r>
          </w:p>
        </w:tc>
        <w:tc>
          <w:tcPr>
            <w:tcW w:w="486" w:type="pct"/>
          </w:tcPr>
          <w:p w14:paraId="30E9553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M6</w:t>
            </w:r>
          </w:p>
        </w:tc>
        <w:tc>
          <w:tcPr>
            <w:tcW w:w="552" w:type="pct"/>
            <w:vMerge/>
            <w:vAlign w:val="center"/>
          </w:tcPr>
          <w:p w14:paraId="0276C7E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21DF566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1002D92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5851AA4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4FFF0C7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1AE2DD2E" w14:textId="77777777" w:rsidTr="00C13C9A">
        <w:tc>
          <w:tcPr>
            <w:tcW w:w="536" w:type="pct"/>
            <w:vMerge/>
            <w:vAlign w:val="center"/>
          </w:tcPr>
          <w:p w14:paraId="314BFE2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4B619421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484" w:type="pct"/>
          </w:tcPr>
          <w:p w14:paraId="797C82C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3.0m</w:t>
            </w:r>
          </w:p>
        </w:tc>
        <w:tc>
          <w:tcPr>
            <w:tcW w:w="486" w:type="pct"/>
          </w:tcPr>
          <w:p w14:paraId="38B2603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P6</w:t>
            </w:r>
          </w:p>
        </w:tc>
        <w:tc>
          <w:tcPr>
            <w:tcW w:w="552" w:type="pct"/>
            <w:vMerge/>
            <w:vAlign w:val="center"/>
          </w:tcPr>
          <w:p w14:paraId="2E21055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43D7277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3011A49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2FE3528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3EE2B91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1935ABFA" w14:textId="77777777" w:rsidTr="00C13C9A">
        <w:trPr>
          <w:trHeight w:val="60"/>
        </w:trPr>
        <w:tc>
          <w:tcPr>
            <w:tcW w:w="536" w:type="pct"/>
            <w:vMerge w:val="restart"/>
            <w:tcBorders>
              <w:bottom w:val="single" w:sz="4" w:space="0" w:color="auto"/>
            </w:tcBorders>
            <w:vAlign w:val="center"/>
          </w:tcPr>
          <w:p w14:paraId="0C4BE7E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774" w:type="pct"/>
            <w:tcBorders>
              <w:bottom w:val="single" w:sz="4" w:space="0" w:color="auto"/>
            </w:tcBorders>
            <w:vAlign w:val="center"/>
          </w:tcPr>
          <w:p w14:paraId="570D7478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484" w:type="pct"/>
            <w:tcBorders>
              <w:bottom w:val="single" w:sz="4" w:space="0" w:color="auto"/>
            </w:tcBorders>
          </w:tcPr>
          <w:p w14:paraId="3A3A05B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1.5m</w:t>
            </w:r>
          </w:p>
        </w:tc>
        <w:tc>
          <w:tcPr>
            <w:tcW w:w="486" w:type="pct"/>
          </w:tcPr>
          <w:p w14:paraId="5EFA53C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P6</w:t>
            </w:r>
          </w:p>
        </w:tc>
        <w:tc>
          <w:tcPr>
            <w:tcW w:w="552" w:type="pct"/>
            <w:vMerge/>
            <w:vAlign w:val="center"/>
          </w:tcPr>
          <w:p w14:paraId="446D2E1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2B8E340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096E93D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4" w:type="pct"/>
            <w:vMerge/>
            <w:vAlign w:val="center"/>
          </w:tcPr>
          <w:p w14:paraId="722A416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46" w:type="pct"/>
            <w:vMerge w:val="restart"/>
            <w:tcBorders>
              <w:bottom w:val="single" w:sz="4" w:space="0" w:color="auto"/>
            </w:tcBorders>
            <w:vAlign w:val="center"/>
          </w:tcPr>
          <w:p w14:paraId="5A1CAD6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-0,50m</w:t>
            </w:r>
          </w:p>
        </w:tc>
      </w:tr>
      <w:tr w:rsidR="00C13C9A" w:rsidRPr="004049F0" w14:paraId="1ACEE725" w14:textId="77777777" w:rsidTr="00C13C9A">
        <w:tc>
          <w:tcPr>
            <w:tcW w:w="536" w:type="pct"/>
            <w:vMerge/>
            <w:vAlign w:val="center"/>
          </w:tcPr>
          <w:p w14:paraId="3B1361F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71A16FB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484" w:type="pct"/>
          </w:tcPr>
          <w:p w14:paraId="59484B9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6.0m</w:t>
            </w:r>
          </w:p>
        </w:tc>
        <w:tc>
          <w:tcPr>
            <w:tcW w:w="486" w:type="pct"/>
          </w:tcPr>
          <w:p w14:paraId="45881CC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M6</w:t>
            </w:r>
          </w:p>
        </w:tc>
        <w:tc>
          <w:tcPr>
            <w:tcW w:w="552" w:type="pct"/>
            <w:vMerge/>
            <w:vAlign w:val="center"/>
          </w:tcPr>
          <w:p w14:paraId="11C5822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611E9C9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6E69E37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6F48E05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59D350C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47BA8F37" w14:textId="77777777" w:rsidTr="00C13C9A">
        <w:tc>
          <w:tcPr>
            <w:tcW w:w="536" w:type="pct"/>
            <w:vMerge/>
            <w:vAlign w:val="center"/>
          </w:tcPr>
          <w:p w14:paraId="0E862BC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4C4ACACF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484" w:type="pct"/>
          </w:tcPr>
          <w:p w14:paraId="6C534CA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3.0m</w:t>
            </w:r>
          </w:p>
        </w:tc>
        <w:tc>
          <w:tcPr>
            <w:tcW w:w="486" w:type="pct"/>
          </w:tcPr>
          <w:p w14:paraId="52B07A4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P6</w:t>
            </w:r>
          </w:p>
        </w:tc>
        <w:tc>
          <w:tcPr>
            <w:tcW w:w="552" w:type="pct"/>
            <w:vMerge/>
            <w:vAlign w:val="center"/>
          </w:tcPr>
          <w:p w14:paraId="574F1CD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1112C019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17603DF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623555F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332FB18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71CEB923" w14:textId="77777777" w:rsidTr="00C13C9A">
        <w:tc>
          <w:tcPr>
            <w:tcW w:w="536" w:type="pct"/>
            <w:vMerge w:val="restart"/>
            <w:vAlign w:val="center"/>
          </w:tcPr>
          <w:p w14:paraId="5B14FE8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8</w:t>
            </w:r>
          </w:p>
        </w:tc>
        <w:tc>
          <w:tcPr>
            <w:tcW w:w="774" w:type="pct"/>
            <w:vAlign w:val="center"/>
          </w:tcPr>
          <w:p w14:paraId="4F75812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484" w:type="pct"/>
          </w:tcPr>
          <w:p w14:paraId="69E93FB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1.5m</w:t>
            </w:r>
          </w:p>
        </w:tc>
        <w:tc>
          <w:tcPr>
            <w:tcW w:w="486" w:type="pct"/>
          </w:tcPr>
          <w:p w14:paraId="343D207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52" w:type="pct"/>
            <w:vMerge/>
            <w:vAlign w:val="center"/>
          </w:tcPr>
          <w:p w14:paraId="2812A9A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6F0254C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477A9D6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484" w:type="pct"/>
            <w:vMerge/>
            <w:vAlign w:val="center"/>
          </w:tcPr>
          <w:p w14:paraId="45F6175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646" w:type="pct"/>
            <w:vMerge w:val="restart"/>
            <w:vAlign w:val="center"/>
          </w:tcPr>
          <w:p w14:paraId="0CE96B8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0,00m</w:t>
            </w:r>
          </w:p>
        </w:tc>
      </w:tr>
      <w:tr w:rsidR="00C13C9A" w:rsidRPr="004049F0" w14:paraId="4AF443B7" w14:textId="77777777" w:rsidTr="00C13C9A">
        <w:tc>
          <w:tcPr>
            <w:tcW w:w="536" w:type="pct"/>
            <w:vMerge/>
            <w:vAlign w:val="center"/>
          </w:tcPr>
          <w:p w14:paraId="22A15C2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2359990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484" w:type="pct"/>
          </w:tcPr>
          <w:p w14:paraId="3F50F00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6.0m</w:t>
            </w:r>
          </w:p>
        </w:tc>
        <w:tc>
          <w:tcPr>
            <w:tcW w:w="486" w:type="pct"/>
          </w:tcPr>
          <w:p w14:paraId="1F15C6E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M6</w:t>
            </w:r>
          </w:p>
        </w:tc>
        <w:tc>
          <w:tcPr>
            <w:tcW w:w="552" w:type="pct"/>
            <w:vMerge/>
            <w:vAlign w:val="center"/>
          </w:tcPr>
          <w:p w14:paraId="217CCE9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4C0E0039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502B593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2A0B141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060D654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60067500" w14:textId="77777777" w:rsidTr="00C13C9A">
        <w:tc>
          <w:tcPr>
            <w:tcW w:w="536" w:type="pct"/>
            <w:vMerge/>
            <w:vAlign w:val="center"/>
          </w:tcPr>
          <w:p w14:paraId="17D6B04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774" w:type="pct"/>
            <w:vAlign w:val="center"/>
          </w:tcPr>
          <w:p w14:paraId="223563B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484" w:type="pct"/>
          </w:tcPr>
          <w:p w14:paraId="7540429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3.0m</w:t>
            </w:r>
          </w:p>
        </w:tc>
        <w:tc>
          <w:tcPr>
            <w:tcW w:w="486" w:type="pct"/>
          </w:tcPr>
          <w:p w14:paraId="3D47A18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sz w:val="20"/>
                <w:szCs w:val="20"/>
              </w:rPr>
              <w:t>P5</w:t>
            </w:r>
          </w:p>
        </w:tc>
        <w:tc>
          <w:tcPr>
            <w:tcW w:w="552" w:type="pct"/>
            <w:vMerge/>
            <w:vAlign w:val="center"/>
          </w:tcPr>
          <w:p w14:paraId="000B951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553" w:type="pct"/>
            <w:vMerge/>
            <w:vAlign w:val="center"/>
          </w:tcPr>
          <w:p w14:paraId="5762D11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04FD563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484" w:type="pct"/>
            <w:vMerge/>
            <w:vAlign w:val="center"/>
          </w:tcPr>
          <w:p w14:paraId="05E1A68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646" w:type="pct"/>
            <w:vMerge/>
            <w:vAlign w:val="center"/>
          </w:tcPr>
          <w:p w14:paraId="3CBDFFA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bookmarkEnd w:id="0"/>
    </w:tbl>
    <w:p w14:paraId="72C36314" w14:textId="77777777" w:rsidR="00C13C9A" w:rsidRPr="004C6E04" w:rsidRDefault="00C13C9A" w:rsidP="00C13C9A">
      <w:pPr>
        <w:rPr>
          <w:rFonts w:ascii="Times New Roman" w:hAnsi="Times New Roman" w:cs="Times New Roman"/>
          <w:b/>
          <w:bCs/>
          <w:lang w:val="sr-Cyrl-RS"/>
        </w:rPr>
      </w:pPr>
    </w:p>
    <w:p w14:paraId="4CBCED8D" w14:textId="77777777" w:rsidR="00C13C9A" w:rsidRPr="004C6E04" w:rsidRDefault="00C13C9A" w:rsidP="00C13C9A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lang w:val="en-US"/>
        </w:rPr>
      </w:pPr>
      <w:r w:rsidRPr="004C6E04">
        <w:rPr>
          <w:rFonts w:ascii="Times New Roman" w:hAnsi="Times New Roman" w:cs="Times New Roman"/>
          <w:b/>
          <w:bCs/>
          <w:lang w:val="sr-Cyrl-RS"/>
        </w:rPr>
        <w:t>Фотометријски захтеви новог система јавне расвете за Саобраћајницу Б</w:t>
      </w:r>
    </w:p>
    <w:tbl>
      <w:tblPr>
        <w:tblStyle w:val="TableGrid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49"/>
        <w:gridCol w:w="1603"/>
        <w:gridCol w:w="993"/>
        <w:gridCol w:w="1134"/>
        <w:gridCol w:w="992"/>
        <w:gridCol w:w="1134"/>
        <w:gridCol w:w="992"/>
        <w:gridCol w:w="851"/>
        <w:gridCol w:w="1134"/>
      </w:tblGrid>
      <w:tr w:rsidR="00C13C9A" w:rsidRPr="004049F0" w14:paraId="004A7A51" w14:textId="77777777" w:rsidTr="00C13C9A">
        <w:tc>
          <w:tcPr>
            <w:tcW w:w="949" w:type="dxa"/>
            <w:vAlign w:val="center"/>
          </w:tcPr>
          <w:p w14:paraId="06F21AA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Профил</w:t>
            </w:r>
          </w:p>
          <w:p w14:paraId="10F5701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број</w:t>
            </w:r>
          </w:p>
        </w:tc>
        <w:tc>
          <w:tcPr>
            <w:tcW w:w="1603" w:type="dxa"/>
            <w:vAlign w:val="center"/>
          </w:tcPr>
          <w:p w14:paraId="32DA83D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Опис</w:t>
            </w:r>
          </w:p>
          <w:p w14:paraId="03FFB1C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саобраћајнице</w:t>
            </w:r>
          </w:p>
        </w:tc>
        <w:tc>
          <w:tcPr>
            <w:tcW w:w="993" w:type="dxa"/>
            <w:vAlign w:val="center"/>
          </w:tcPr>
          <w:p w14:paraId="0353283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Ширина</w:t>
            </w:r>
          </w:p>
        </w:tc>
        <w:tc>
          <w:tcPr>
            <w:tcW w:w="1134" w:type="dxa"/>
            <w:vAlign w:val="center"/>
          </w:tcPr>
          <w:p w14:paraId="283B479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Захтев за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MF=0.90</w:t>
            </w:r>
          </w:p>
        </w:tc>
        <w:tc>
          <w:tcPr>
            <w:tcW w:w="992" w:type="dxa"/>
            <w:vAlign w:val="center"/>
          </w:tcPr>
          <w:p w14:paraId="05360B6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Захтев за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en-US"/>
              </w:rPr>
              <w:t>MF=0.45</w:t>
            </w:r>
          </w:p>
        </w:tc>
        <w:tc>
          <w:tcPr>
            <w:tcW w:w="1134" w:type="dxa"/>
            <w:vAlign w:val="center"/>
          </w:tcPr>
          <w:p w14:paraId="05604AF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Распоред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  <w:t>светиљки</w:t>
            </w:r>
          </w:p>
        </w:tc>
        <w:tc>
          <w:tcPr>
            <w:tcW w:w="992" w:type="dxa"/>
            <w:vAlign w:val="center"/>
          </w:tcPr>
          <w:p w14:paraId="5A2858F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Размак</w:t>
            </w:r>
          </w:p>
          <w:p w14:paraId="58EAE6C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између</w:t>
            </w:r>
          </w:p>
          <w:p w14:paraId="46A37C3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стубова</w:t>
            </w:r>
          </w:p>
        </w:tc>
        <w:tc>
          <w:tcPr>
            <w:tcW w:w="851" w:type="dxa"/>
            <w:vAlign w:val="center"/>
          </w:tcPr>
          <w:p w14:paraId="08E023D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Висина</w:t>
            </w:r>
          </w:p>
          <w:p w14:paraId="19CCBAB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светлосног</w:t>
            </w:r>
          </w:p>
          <w:p w14:paraId="5E24BC4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lastRenderedPageBreak/>
              <w:t>центра</w:t>
            </w:r>
          </w:p>
        </w:tc>
        <w:tc>
          <w:tcPr>
            <w:tcW w:w="1134" w:type="dxa"/>
            <w:vAlign w:val="center"/>
          </w:tcPr>
          <w:p w14:paraId="4256CA0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lastRenderedPageBreak/>
              <w:t>Позиција</w:t>
            </w:r>
          </w:p>
          <w:p w14:paraId="169236A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светлосног</w:t>
            </w: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br/>
              <w:t>центра</w:t>
            </w:r>
          </w:p>
          <w:p w14:paraId="02478E0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lastRenderedPageBreak/>
              <w:t>у однос на</w:t>
            </w:r>
          </w:p>
          <w:p w14:paraId="0E20182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  <w:lang w:val="sr-Cyrl-RS"/>
              </w:rPr>
              <w:t>ивицу пута</w:t>
            </w:r>
          </w:p>
        </w:tc>
      </w:tr>
      <w:tr w:rsidR="00C13C9A" w:rsidRPr="004049F0" w14:paraId="62145832" w14:textId="77777777" w:rsidTr="00C13C9A">
        <w:tc>
          <w:tcPr>
            <w:tcW w:w="949" w:type="dxa"/>
            <w:vMerge w:val="restart"/>
            <w:vAlign w:val="center"/>
          </w:tcPr>
          <w:p w14:paraId="4443351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lastRenderedPageBreak/>
              <w:t>1</w:t>
            </w:r>
          </w:p>
        </w:tc>
        <w:tc>
          <w:tcPr>
            <w:tcW w:w="1603" w:type="dxa"/>
            <w:vAlign w:val="center"/>
          </w:tcPr>
          <w:p w14:paraId="61598282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93" w:type="dxa"/>
            <w:vAlign w:val="center"/>
          </w:tcPr>
          <w:p w14:paraId="41F0AFC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4995785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0636307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 w:val="restart"/>
            <w:vAlign w:val="center"/>
          </w:tcPr>
          <w:p w14:paraId="67ED378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Једнострани</w:t>
            </w:r>
          </w:p>
        </w:tc>
        <w:tc>
          <w:tcPr>
            <w:tcW w:w="992" w:type="dxa"/>
            <w:vMerge w:val="restart"/>
            <w:vAlign w:val="center"/>
          </w:tcPr>
          <w:p w14:paraId="127896D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35,00m</w:t>
            </w:r>
          </w:p>
        </w:tc>
        <w:tc>
          <w:tcPr>
            <w:tcW w:w="851" w:type="dxa"/>
            <w:vMerge w:val="restart"/>
            <w:vAlign w:val="center"/>
          </w:tcPr>
          <w:p w14:paraId="373F19D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8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,00m</w:t>
            </w:r>
          </w:p>
        </w:tc>
        <w:tc>
          <w:tcPr>
            <w:tcW w:w="1134" w:type="dxa"/>
            <w:vMerge w:val="restart"/>
            <w:vAlign w:val="center"/>
          </w:tcPr>
          <w:p w14:paraId="0ACFD46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-1,00m</w:t>
            </w:r>
          </w:p>
        </w:tc>
      </w:tr>
      <w:tr w:rsidR="00C13C9A" w:rsidRPr="004049F0" w14:paraId="44C563CE" w14:textId="77777777" w:rsidTr="00C13C9A">
        <w:tc>
          <w:tcPr>
            <w:tcW w:w="949" w:type="dxa"/>
            <w:vMerge/>
            <w:vAlign w:val="center"/>
          </w:tcPr>
          <w:p w14:paraId="41885BC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273553B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93" w:type="dxa"/>
            <w:vAlign w:val="center"/>
          </w:tcPr>
          <w:p w14:paraId="43DA0B7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</w:p>
        </w:tc>
        <w:tc>
          <w:tcPr>
            <w:tcW w:w="1134" w:type="dxa"/>
            <w:vAlign w:val="center"/>
          </w:tcPr>
          <w:p w14:paraId="1EF7C37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M4</w:t>
            </w:r>
          </w:p>
        </w:tc>
        <w:tc>
          <w:tcPr>
            <w:tcW w:w="992" w:type="dxa"/>
            <w:vAlign w:val="center"/>
          </w:tcPr>
          <w:p w14:paraId="22121B7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134" w:type="dxa"/>
            <w:vMerge/>
            <w:vAlign w:val="center"/>
          </w:tcPr>
          <w:p w14:paraId="2BB3CA3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2B62809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7CEC196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0897DB5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4D2AEFB0" w14:textId="77777777" w:rsidTr="00C13C9A">
        <w:tc>
          <w:tcPr>
            <w:tcW w:w="949" w:type="dxa"/>
            <w:vMerge/>
            <w:vAlign w:val="center"/>
          </w:tcPr>
          <w:p w14:paraId="6392A43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0BB2854F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993" w:type="dxa"/>
            <w:vAlign w:val="center"/>
          </w:tcPr>
          <w:p w14:paraId="5AB0EB6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5044E2F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7DC39E7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54A3A77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255CE89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7853803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366B4B0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5009D208" w14:textId="77777777" w:rsidTr="00C13C9A">
        <w:tc>
          <w:tcPr>
            <w:tcW w:w="949" w:type="dxa"/>
            <w:vMerge w:val="restart"/>
            <w:vAlign w:val="center"/>
          </w:tcPr>
          <w:p w14:paraId="033A151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1603" w:type="dxa"/>
            <w:vAlign w:val="center"/>
          </w:tcPr>
          <w:p w14:paraId="6648119C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93" w:type="dxa"/>
            <w:vAlign w:val="center"/>
          </w:tcPr>
          <w:p w14:paraId="75D869F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0A66D10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256CA86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5485EC4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30C6771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48D2E37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D6D956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-0,50m</w:t>
            </w:r>
          </w:p>
        </w:tc>
      </w:tr>
      <w:tr w:rsidR="00C13C9A" w:rsidRPr="004049F0" w14:paraId="7A590F7C" w14:textId="77777777" w:rsidTr="00C13C9A">
        <w:tc>
          <w:tcPr>
            <w:tcW w:w="949" w:type="dxa"/>
            <w:vMerge/>
            <w:vAlign w:val="center"/>
          </w:tcPr>
          <w:p w14:paraId="23CB648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4CDC9743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93" w:type="dxa"/>
            <w:vAlign w:val="center"/>
          </w:tcPr>
          <w:p w14:paraId="45A3C7B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</w:p>
        </w:tc>
        <w:tc>
          <w:tcPr>
            <w:tcW w:w="1134" w:type="dxa"/>
            <w:vAlign w:val="center"/>
          </w:tcPr>
          <w:p w14:paraId="3731CAA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M4</w:t>
            </w:r>
          </w:p>
        </w:tc>
        <w:tc>
          <w:tcPr>
            <w:tcW w:w="992" w:type="dxa"/>
            <w:vAlign w:val="center"/>
          </w:tcPr>
          <w:p w14:paraId="0C37C58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134" w:type="dxa"/>
            <w:vMerge/>
            <w:vAlign w:val="center"/>
          </w:tcPr>
          <w:p w14:paraId="52A19E9D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1D4ECD5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732785E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4E49A55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28789C70" w14:textId="77777777" w:rsidTr="00C13C9A">
        <w:tc>
          <w:tcPr>
            <w:tcW w:w="949" w:type="dxa"/>
            <w:vMerge/>
            <w:vAlign w:val="center"/>
          </w:tcPr>
          <w:p w14:paraId="45B4052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2637763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993" w:type="dxa"/>
            <w:vAlign w:val="center"/>
          </w:tcPr>
          <w:p w14:paraId="38BF519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1EAA8C8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0FDE4CD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5E35E117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5409102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7ABDE8C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629926F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6E62F2A1" w14:textId="77777777" w:rsidTr="00C13C9A">
        <w:tc>
          <w:tcPr>
            <w:tcW w:w="949" w:type="dxa"/>
            <w:vMerge w:val="restart"/>
            <w:vAlign w:val="center"/>
          </w:tcPr>
          <w:p w14:paraId="36162BD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1603" w:type="dxa"/>
            <w:vAlign w:val="center"/>
          </w:tcPr>
          <w:p w14:paraId="0B9C7E99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93" w:type="dxa"/>
            <w:vAlign w:val="center"/>
          </w:tcPr>
          <w:p w14:paraId="0DB15C7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68362E5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019D381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077CCA4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5969DBE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4D26939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5BF8AF1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0,00m</w:t>
            </w:r>
          </w:p>
        </w:tc>
      </w:tr>
      <w:tr w:rsidR="00C13C9A" w:rsidRPr="004049F0" w14:paraId="35F2AF20" w14:textId="77777777" w:rsidTr="00C13C9A">
        <w:tc>
          <w:tcPr>
            <w:tcW w:w="949" w:type="dxa"/>
            <w:vMerge/>
            <w:vAlign w:val="center"/>
          </w:tcPr>
          <w:p w14:paraId="6502F76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3DDB3B3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93" w:type="dxa"/>
            <w:vAlign w:val="center"/>
          </w:tcPr>
          <w:p w14:paraId="1E7B50F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</w:p>
        </w:tc>
        <w:tc>
          <w:tcPr>
            <w:tcW w:w="1134" w:type="dxa"/>
            <w:vAlign w:val="center"/>
          </w:tcPr>
          <w:p w14:paraId="7BDD34F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M4</w:t>
            </w:r>
          </w:p>
        </w:tc>
        <w:tc>
          <w:tcPr>
            <w:tcW w:w="992" w:type="dxa"/>
            <w:vAlign w:val="center"/>
          </w:tcPr>
          <w:p w14:paraId="70450A5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134" w:type="dxa"/>
            <w:vMerge/>
            <w:vAlign w:val="center"/>
          </w:tcPr>
          <w:p w14:paraId="23ABABEA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0BEEFBE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6A42F38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25868D9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79A737C3" w14:textId="77777777" w:rsidTr="00C13C9A">
        <w:tc>
          <w:tcPr>
            <w:tcW w:w="949" w:type="dxa"/>
            <w:vMerge/>
            <w:vAlign w:val="center"/>
          </w:tcPr>
          <w:p w14:paraId="3A352D3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2514D24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993" w:type="dxa"/>
            <w:vAlign w:val="center"/>
          </w:tcPr>
          <w:p w14:paraId="2AD4B1B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3CB24F8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1FA1178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020F6B3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2490A4B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5C0B35B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3518209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62071A3A" w14:textId="77777777" w:rsidTr="00C13C9A">
        <w:tc>
          <w:tcPr>
            <w:tcW w:w="949" w:type="dxa"/>
            <w:vMerge w:val="restart"/>
            <w:vAlign w:val="center"/>
          </w:tcPr>
          <w:p w14:paraId="1F133E2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1603" w:type="dxa"/>
            <w:vAlign w:val="center"/>
          </w:tcPr>
          <w:p w14:paraId="40446A3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93" w:type="dxa"/>
            <w:vAlign w:val="center"/>
          </w:tcPr>
          <w:p w14:paraId="1BAB5FC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1885233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46A3CB7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14C27F9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04A4622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 w:val="restart"/>
            <w:vAlign w:val="center"/>
          </w:tcPr>
          <w:p w14:paraId="315707E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9,00m</w:t>
            </w:r>
          </w:p>
        </w:tc>
        <w:tc>
          <w:tcPr>
            <w:tcW w:w="1134" w:type="dxa"/>
            <w:vMerge w:val="restart"/>
            <w:vAlign w:val="center"/>
          </w:tcPr>
          <w:p w14:paraId="72D7F60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-1,00m</w:t>
            </w:r>
          </w:p>
        </w:tc>
      </w:tr>
      <w:tr w:rsidR="00C13C9A" w:rsidRPr="004049F0" w14:paraId="4B20B636" w14:textId="77777777" w:rsidTr="00C13C9A">
        <w:tc>
          <w:tcPr>
            <w:tcW w:w="949" w:type="dxa"/>
            <w:vMerge/>
            <w:vAlign w:val="center"/>
          </w:tcPr>
          <w:p w14:paraId="4586044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415DFBA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93" w:type="dxa"/>
            <w:vAlign w:val="center"/>
          </w:tcPr>
          <w:p w14:paraId="4D8BAE1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</w:p>
        </w:tc>
        <w:tc>
          <w:tcPr>
            <w:tcW w:w="1134" w:type="dxa"/>
            <w:vAlign w:val="center"/>
          </w:tcPr>
          <w:p w14:paraId="02A2E80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M4</w:t>
            </w:r>
          </w:p>
        </w:tc>
        <w:tc>
          <w:tcPr>
            <w:tcW w:w="992" w:type="dxa"/>
            <w:vAlign w:val="center"/>
          </w:tcPr>
          <w:p w14:paraId="3EABFA1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134" w:type="dxa"/>
            <w:vMerge/>
            <w:vAlign w:val="center"/>
          </w:tcPr>
          <w:p w14:paraId="66A5D18B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0264B12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6BEC7E4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6AB55F9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4B9DEF43" w14:textId="77777777" w:rsidTr="00C13C9A">
        <w:tc>
          <w:tcPr>
            <w:tcW w:w="949" w:type="dxa"/>
            <w:vMerge/>
            <w:vAlign w:val="center"/>
          </w:tcPr>
          <w:p w14:paraId="40FB22B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7D6F8BF0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993" w:type="dxa"/>
            <w:vAlign w:val="center"/>
          </w:tcPr>
          <w:p w14:paraId="3B585EA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483374F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791C360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4A525B47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5484827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7A8D061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0F3050F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72424ADF" w14:textId="77777777" w:rsidTr="00C13C9A">
        <w:tc>
          <w:tcPr>
            <w:tcW w:w="949" w:type="dxa"/>
            <w:vMerge w:val="restart"/>
            <w:vAlign w:val="center"/>
          </w:tcPr>
          <w:p w14:paraId="04F0C2A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1603" w:type="dxa"/>
            <w:vAlign w:val="center"/>
          </w:tcPr>
          <w:p w14:paraId="2367FD99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93" w:type="dxa"/>
            <w:vAlign w:val="center"/>
          </w:tcPr>
          <w:p w14:paraId="67789F4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1982AE8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456E14B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2B1D4F4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1E77235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5B94BF6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4801F6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-0,50m</w:t>
            </w:r>
          </w:p>
        </w:tc>
      </w:tr>
      <w:tr w:rsidR="00C13C9A" w:rsidRPr="004049F0" w14:paraId="03062E1A" w14:textId="77777777" w:rsidTr="00C13C9A">
        <w:tc>
          <w:tcPr>
            <w:tcW w:w="949" w:type="dxa"/>
            <w:vMerge/>
            <w:vAlign w:val="center"/>
          </w:tcPr>
          <w:p w14:paraId="743F48B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3AD5907D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93" w:type="dxa"/>
            <w:vAlign w:val="center"/>
          </w:tcPr>
          <w:p w14:paraId="2E14D691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</w:p>
        </w:tc>
        <w:tc>
          <w:tcPr>
            <w:tcW w:w="1134" w:type="dxa"/>
            <w:vAlign w:val="center"/>
          </w:tcPr>
          <w:p w14:paraId="7078334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M4</w:t>
            </w:r>
          </w:p>
        </w:tc>
        <w:tc>
          <w:tcPr>
            <w:tcW w:w="992" w:type="dxa"/>
            <w:vAlign w:val="center"/>
          </w:tcPr>
          <w:p w14:paraId="4E53B98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134" w:type="dxa"/>
            <w:vMerge/>
            <w:vAlign w:val="center"/>
          </w:tcPr>
          <w:p w14:paraId="7D024E2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5C7E337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708A617B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07CA9D6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76612564" w14:textId="77777777" w:rsidTr="00C13C9A">
        <w:tc>
          <w:tcPr>
            <w:tcW w:w="949" w:type="dxa"/>
            <w:vMerge/>
            <w:vAlign w:val="center"/>
          </w:tcPr>
          <w:p w14:paraId="1F23443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26FC77E7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993" w:type="dxa"/>
            <w:vAlign w:val="center"/>
          </w:tcPr>
          <w:p w14:paraId="3E90B0C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4FDBD18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3F01600A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32CE241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294C6D7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74111F09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4FE0992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60073AE2" w14:textId="77777777" w:rsidTr="00C13C9A">
        <w:tc>
          <w:tcPr>
            <w:tcW w:w="949" w:type="dxa"/>
            <w:vMerge w:val="restart"/>
            <w:vAlign w:val="center"/>
          </w:tcPr>
          <w:p w14:paraId="07E4699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1603" w:type="dxa"/>
            <w:vAlign w:val="center"/>
          </w:tcPr>
          <w:p w14:paraId="60B272EE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Тротоар1</w:t>
            </w:r>
          </w:p>
        </w:tc>
        <w:tc>
          <w:tcPr>
            <w:tcW w:w="993" w:type="dxa"/>
            <w:vAlign w:val="center"/>
          </w:tcPr>
          <w:p w14:paraId="38F0087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6B81048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4F96DC2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698961DE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567C7257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vMerge/>
            <w:vAlign w:val="center"/>
          </w:tcPr>
          <w:p w14:paraId="7F3B54A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22AD3A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0,00m</w:t>
            </w:r>
          </w:p>
        </w:tc>
      </w:tr>
      <w:tr w:rsidR="00C13C9A" w:rsidRPr="004049F0" w14:paraId="33B5E0C4" w14:textId="77777777" w:rsidTr="00C13C9A">
        <w:tc>
          <w:tcPr>
            <w:tcW w:w="949" w:type="dxa"/>
            <w:vMerge/>
            <w:vAlign w:val="center"/>
          </w:tcPr>
          <w:p w14:paraId="106AE24C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6F782A30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Саобраћајница1</w:t>
            </w:r>
          </w:p>
        </w:tc>
        <w:tc>
          <w:tcPr>
            <w:tcW w:w="993" w:type="dxa"/>
            <w:vAlign w:val="center"/>
          </w:tcPr>
          <w:p w14:paraId="6FF7768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7</w:t>
            </w: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</w:t>
            </w:r>
          </w:p>
        </w:tc>
        <w:tc>
          <w:tcPr>
            <w:tcW w:w="1134" w:type="dxa"/>
            <w:vAlign w:val="center"/>
          </w:tcPr>
          <w:p w14:paraId="038C4736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M4</w:t>
            </w:r>
          </w:p>
        </w:tc>
        <w:tc>
          <w:tcPr>
            <w:tcW w:w="992" w:type="dxa"/>
            <w:vAlign w:val="center"/>
          </w:tcPr>
          <w:p w14:paraId="37948E73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M6</w:t>
            </w:r>
          </w:p>
        </w:tc>
        <w:tc>
          <w:tcPr>
            <w:tcW w:w="1134" w:type="dxa"/>
            <w:vMerge/>
            <w:vAlign w:val="center"/>
          </w:tcPr>
          <w:p w14:paraId="5929B595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3027ECDF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06B6F56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33F0B0A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  <w:tr w:rsidR="00C13C9A" w:rsidRPr="004049F0" w14:paraId="1CD7A87E" w14:textId="77777777" w:rsidTr="00C13C9A">
        <w:tc>
          <w:tcPr>
            <w:tcW w:w="949" w:type="dxa"/>
            <w:vMerge/>
            <w:vAlign w:val="center"/>
          </w:tcPr>
          <w:p w14:paraId="637CA0D5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603" w:type="dxa"/>
            <w:vAlign w:val="center"/>
          </w:tcPr>
          <w:p w14:paraId="3F32FF38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  <w:t>Тротоар2</w:t>
            </w:r>
          </w:p>
        </w:tc>
        <w:tc>
          <w:tcPr>
            <w:tcW w:w="993" w:type="dxa"/>
            <w:vAlign w:val="center"/>
          </w:tcPr>
          <w:p w14:paraId="2275DA24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2m</w:t>
            </w:r>
          </w:p>
        </w:tc>
        <w:tc>
          <w:tcPr>
            <w:tcW w:w="1134" w:type="dxa"/>
            <w:vAlign w:val="center"/>
          </w:tcPr>
          <w:p w14:paraId="1E3E65E8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≥3,00lx</w:t>
            </w:r>
          </w:p>
        </w:tc>
        <w:tc>
          <w:tcPr>
            <w:tcW w:w="992" w:type="dxa"/>
            <w:vAlign w:val="center"/>
          </w:tcPr>
          <w:p w14:paraId="5AD82C0D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Emin</w:t>
            </w:r>
            <w:proofErr w:type="spellEnd"/>
            <w:r w:rsidRPr="004049F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 ≥2,00lx</w:t>
            </w:r>
          </w:p>
        </w:tc>
        <w:tc>
          <w:tcPr>
            <w:tcW w:w="1134" w:type="dxa"/>
            <w:vMerge/>
            <w:vAlign w:val="center"/>
          </w:tcPr>
          <w:p w14:paraId="321EE676" w14:textId="77777777" w:rsidR="00C13C9A" w:rsidRPr="004049F0" w:rsidRDefault="00C13C9A" w:rsidP="00C13C9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992" w:type="dxa"/>
            <w:vMerge/>
            <w:vAlign w:val="center"/>
          </w:tcPr>
          <w:p w14:paraId="667BFA6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851" w:type="dxa"/>
            <w:vMerge/>
            <w:vAlign w:val="center"/>
          </w:tcPr>
          <w:p w14:paraId="3D416050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  <w:tc>
          <w:tcPr>
            <w:tcW w:w="1134" w:type="dxa"/>
            <w:vMerge/>
            <w:vAlign w:val="center"/>
          </w:tcPr>
          <w:p w14:paraId="1018A752" w14:textId="77777777" w:rsidR="00C13C9A" w:rsidRPr="004049F0" w:rsidRDefault="00C13C9A" w:rsidP="00C13C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sr-Cyrl-RS"/>
              </w:rPr>
            </w:pPr>
          </w:p>
        </w:tc>
      </w:tr>
    </w:tbl>
    <w:p w14:paraId="078309FB" w14:textId="2B32A7CA" w:rsidR="004B3767" w:rsidRPr="001159C5" w:rsidRDefault="004B3767" w:rsidP="004B3767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lang w:val="sr-Cyrl-RS"/>
        </w:rPr>
      </w:pPr>
      <w:r w:rsidRPr="001159C5">
        <w:rPr>
          <w:rFonts w:ascii="Times New Roman" w:hAnsi="Times New Roman" w:cs="Times New Roman"/>
          <w:color w:val="000000" w:themeColor="text1"/>
          <w:lang w:val="sr-Cyrl-RS"/>
        </w:rPr>
        <w:br/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1"/>
        </w:rPr>
        <w:t>Н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а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чин с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п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ровође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3"/>
        </w:rPr>
        <w:t>њ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 xml:space="preserve">а 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к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онт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1"/>
        </w:rPr>
        <w:t>р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о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1"/>
        </w:rPr>
        <w:t>л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е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и об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е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збеђе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1"/>
        </w:rPr>
        <w:t>њ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а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 xml:space="preserve"> 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г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а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ранци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ј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е к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1"/>
        </w:rPr>
        <w:t>в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2"/>
        </w:rPr>
        <w:t>а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1"/>
        </w:rPr>
        <w:t>л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ите</w:t>
      </w:r>
      <w:r w:rsidRPr="001159C5">
        <w:rPr>
          <w:rFonts w:ascii="Times New Roman" w:hAnsi="Times New Roman" w:cs="Times New Roman"/>
          <w:b/>
          <w:bCs/>
          <w:color w:val="000000" w:themeColor="text1"/>
          <w:spacing w:val="-3"/>
        </w:rPr>
        <w:t>т</w:t>
      </w:r>
      <w:r w:rsidRPr="001159C5">
        <w:rPr>
          <w:rFonts w:ascii="Times New Roman" w:hAnsi="Times New Roman" w:cs="Times New Roman"/>
          <w:b/>
          <w:bCs/>
          <w:color w:val="000000" w:themeColor="text1"/>
        </w:rPr>
        <w:t>а и испуњености критеријума за квалитативан избор</w:t>
      </w:r>
      <w:r w:rsidRPr="001159C5">
        <w:rPr>
          <w:rFonts w:ascii="Times New Roman" w:hAnsi="Times New Roman" w:cs="Times New Roman"/>
          <w:b/>
          <w:bCs/>
          <w:color w:val="000000" w:themeColor="text1"/>
          <w:lang w:val="sr-Cyrl-RS"/>
        </w:rPr>
        <w:t xml:space="preserve"> од стране Наручиоца</w:t>
      </w:r>
    </w:p>
    <w:p w14:paraId="49229489" w14:textId="77777777" w:rsidR="004B3767" w:rsidRPr="001159C5" w:rsidRDefault="004B3767" w:rsidP="004B3767">
      <w:pPr>
        <w:widowControl w:val="0"/>
        <w:tabs>
          <w:tab w:val="left" w:pos="600"/>
        </w:tabs>
        <w:autoSpaceDE w:val="0"/>
        <w:autoSpaceDN w:val="0"/>
        <w:adjustRightInd w:val="0"/>
        <w:spacing w:before="32" w:after="0" w:line="240" w:lineRule="auto"/>
        <w:ind w:right="71"/>
        <w:contextualSpacing/>
        <w:rPr>
          <w:rFonts w:ascii="Times New Roman" w:hAnsi="Times New Roman" w:cs="Times New Roman"/>
          <w:color w:val="000000" w:themeColor="text1"/>
          <w:highlight w:val="yellow"/>
        </w:rPr>
      </w:pPr>
    </w:p>
    <w:p w14:paraId="4EA92801" w14:textId="77777777" w:rsidR="004B3767" w:rsidRPr="001159C5" w:rsidRDefault="004B3767" w:rsidP="004B3767">
      <w:pPr>
        <w:widowControl w:val="0"/>
        <w:tabs>
          <w:tab w:val="left" w:pos="-90"/>
        </w:tabs>
        <w:autoSpaceDE w:val="0"/>
        <w:autoSpaceDN w:val="0"/>
        <w:adjustRightInd w:val="0"/>
        <w:spacing w:before="32" w:after="0" w:line="240" w:lineRule="auto"/>
        <w:ind w:right="71"/>
        <w:contextualSpacing/>
        <w:jc w:val="both"/>
        <w:rPr>
          <w:rFonts w:ascii="Times New Roman" w:hAnsi="Times New Roman" w:cs="Times New Roman"/>
          <w:color w:val="000000" w:themeColor="text1"/>
        </w:rPr>
      </w:pPr>
      <w:bookmarkStart w:id="1" w:name="_Hlk182307906"/>
      <w:bookmarkStart w:id="2" w:name="_GoBack"/>
      <w:r w:rsidRPr="001159C5">
        <w:rPr>
          <w:rFonts w:ascii="Times New Roman" w:hAnsi="Times New Roman" w:cs="Times New Roman"/>
          <w:color w:val="000000" w:themeColor="text1"/>
        </w:rPr>
        <w:t xml:space="preserve">Техничке карактеристике </w:t>
      </w:r>
      <w:r w:rsidRPr="001159C5">
        <w:rPr>
          <w:rFonts w:ascii="Times New Roman" w:hAnsi="Times New Roman" w:cs="Times New Roman"/>
          <w:color w:val="000000" w:themeColor="text1"/>
          <w:lang w:val="sr-Cyrl-RS"/>
        </w:rPr>
        <w:t xml:space="preserve">и квалитет </w:t>
      </w:r>
      <w:r w:rsidRPr="001159C5">
        <w:rPr>
          <w:rFonts w:ascii="Times New Roman" w:hAnsi="Times New Roman" w:cs="Times New Roman"/>
          <w:color w:val="000000" w:themeColor="text1"/>
        </w:rPr>
        <w:t>се доказују путем достављања следећих докумената и узорака:</w:t>
      </w:r>
    </w:p>
    <w:p w14:paraId="4A709F34" w14:textId="77777777" w:rsidR="004B3767" w:rsidRPr="001159C5" w:rsidRDefault="004B3767" w:rsidP="004B37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4019C688" w14:textId="77777777" w:rsidR="003C1A5F" w:rsidRDefault="003C1A5F" w:rsidP="003C1A5F">
      <w:pPr>
        <w:pStyle w:val="ListParagraph"/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ascii="Times New Roman" w:hAnsi="Times New Roman" w:cs="Times New Roman"/>
          <w:color w:val="000000" w:themeColor="text1"/>
        </w:rPr>
      </w:pPr>
      <w:r w:rsidRPr="00DB0C01">
        <w:rPr>
          <w:rFonts w:ascii="Times New Roman" w:hAnsi="Times New Roman" w:cs="Times New Roman"/>
          <w:color w:val="000000" w:themeColor="text1"/>
        </w:rPr>
        <w:t>По један узорак опреме за сваки тип светиљке у складу са минималним траженим условима дефинисаним техничком спецификацијом. Узорак мора бити доставњен на адресу Наручиоца и предат најкасније до истека рока за подношење понуда електронским путем. Наручилац ће извршити тестирање узорака опреме и достављене техничке документације и захтевати извештај од релевантне институције за контролу квалитета. Сви узорци морају испуњавати минималне техничке карактеристике опреме дефинисане конкурсном документацијом, а све у складу са понудом заинтересованог квалификованог понуђача.</w:t>
      </w:r>
    </w:p>
    <w:p w14:paraId="37E22BDE" w14:textId="4BB6F472" w:rsidR="003C1A5F" w:rsidRPr="00DB0C01" w:rsidRDefault="003C1A5F" w:rsidP="003C1A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DB0C01">
        <w:rPr>
          <w:rFonts w:ascii="Times New Roman" w:hAnsi="Times New Roman"/>
          <w:color w:val="000000" w:themeColor="text1"/>
          <w:lang w:val="ru-RU"/>
        </w:rPr>
        <w:t>Технички листови понуђених светиљки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у штампаној или електронској форми, као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и интернет линк до веб странице произвођача где се налазе технички листови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понуђених светиљки са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информацијама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које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потврђују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испуњеност сваког од захтеваних техничких </w:t>
      </w:r>
      <w:r w:rsidR="00C45E54" w:rsidRPr="00C45E54">
        <w:rPr>
          <w:rFonts w:ascii="Times New Roman" w:hAnsi="Times New Roman"/>
          <w:color w:val="000000" w:themeColor="text1"/>
          <w:lang w:val="ru-RU"/>
        </w:rPr>
        <w:t>карактеристик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а. </w:t>
      </w:r>
    </w:p>
    <w:p w14:paraId="7AB9C307" w14:textId="77777777" w:rsidR="003C1A5F" w:rsidRPr="00DB0C01" w:rsidRDefault="003C1A5F" w:rsidP="003C1A5F">
      <w:pPr>
        <w:pStyle w:val="ListParagraph"/>
        <w:widowControl w:val="0"/>
        <w:numPr>
          <w:ilvl w:val="0"/>
          <w:numId w:val="4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ascii="Times New Roman" w:hAnsi="Times New Roman" w:cs="Times New Roman"/>
          <w:color w:val="000000" w:themeColor="text1"/>
        </w:rPr>
      </w:pPr>
      <w:r w:rsidRPr="00DB0C01">
        <w:rPr>
          <w:rFonts w:ascii="Times New Roman" w:hAnsi="Times New Roman" w:cs="Times New Roman"/>
          <w:color w:val="000000" w:themeColor="text1"/>
        </w:rPr>
        <w:t>Изјава привредног субјекта о прихватању контроле квалитета</w:t>
      </w:r>
      <w:r w:rsidRPr="00DB0C01">
        <w:rPr>
          <w:rFonts w:ascii="Times New Roman" w:hAnsi="Times New Roman" w:cs="Times New Roman"/>
          <w:color w:val="000000" w:themeColor="text1"/>
          <w:lang w:val="sr-Cyrl-RS"/>
        </w:rPr>
        <w:t xml:space="preserve"> понуђене опреме</w:t>
      </w:r>
      <w:r w:rsidRPr="00DB0C01">
        <w:rPr>
          <w:rFonts w:ascii="Times New Roman" w:hAnsi="Times New Roman" w:cs="Times New Roman"/>
          <w:color w:val="000000" w:themeColor="text1"/>
        </w:rPr>
        <w:t xml:space="preserve"> коју ће вршити Наручилац или овлашћено тело у држави у којој је привредни субјект основан које ће у име </w:t>
      </w:r>
      <w:r w:rsidRPr="00DB0C01">
        <w:rPr>
          <w:rFonts w:ascii="Times New Roman" w:hAnsi="Times New Roman" w:cs="Times New Roman"/>
          <w:color w:val="000000" w:themeColor="text1"/>
          <w:lang w:val="sr-Cyrl-RS"/>
        </w:rPr>
        <w:t>Н</w:t>
      </w:r>
      <w:r w:rsidRPr="00DB0C01">
        <w:rPr>
          <w:rFonts w:ascii="Times New Roman" w:hAnsi="Times New Roman" w:cs="Times New Roman"/>
          <w:color w:val="000000" w:themeColor="text1"/>
        </w:rPr>
        <w:t>аручиоца вршити контролу.</w:t>
      </w:r>
    </w:p>
    <w:p w14:paraId="437BEC83" w14:textId="77777777" w:rsidR="003C1A5F" w:rsidRPr="00DB0C01" w:rsidRDefault="003C1A5F" w:rsidP="003C1A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DB0C01">
        <w:rPr>
          <w:rFonts w:ascii="Times New Roman" w:hAnsi="Times New Roman"/>
          <w:color w:val="000000" w:themeColor="text1"/>
          <w:lang w:val="ru-RU"/>
        </w:rPr>
        <w:lastRenderedPageBreak/>
        <w:t>Каталози понуђених светиљки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у штампаној или електронској форми, као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и интернет линк до веб странице произвођача где се налазе каталози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понуђених светиљки.</w:t>
      </w:r>
    </w:p>
    <w:p w14:paraId="042D38EE" w14:textId="77777777" w:rsidR="003C1A5F" w:rsidRDefault="003C1A5F" w:rsidP="003C1A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DB0C01">
        <w:rPr>
          <w:rFonts w:ascii="Times New Roman" w:hAnsi="Times New Roman"/>
          <w:color w:val="000000" w:themeColor="text1"/>
          <w:lang w:val="ru-RU"/>
        </w:rPr>
        <w:t>Упутство за инсталацију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понуђених светиљки.</w:t>
      </w:r>
    </w:p>
    <w:p w14:paraId="65768D73" w14:textId="2339DA95" w:rsidR="00C45E54" w:rsidRPr="00C45E54" w:rsidRDefault="00C45E54" w:rsidP="00C45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C45E54">
        <w:rPr>
          <w:rFonts w:ascii="Times New Roman" w:hAnsi="Times New Roman"/>
          <w:color w:val="000000" w:themeColor="text1"/>
          <w:lang w:val="ru-RU"/>
        </w:rPr>
        <w:t>CE ознака и Декларација о усаглашености (или еквиваленти) за светиљку</w:t>
      </w:r>
      <w:r>
        <w:rPr>
          <w:rFonts w:ascii="Times New Roman" w:hAnsi="Times New Roman"/>
          <w:color w:val="000000" w:themeColor="text1"/>
          <w:lang w:val="en-US"/>
        </w:rPr>
        <w:t>.</w:t>
      </w:r>
    </w:p>
    <w:p w14:paraId="101D6ACB" w14:textId="7D833DF2" w:rsidR="00C45E54" w:rsidRPr="00C45E54" w:rsidRDefault="00C45E54" w:rsidP="00C45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C45E54">
        <w:rPr>
          <w:rFonts w:ascii="Times New Roman" w:hAnsi="Times New Roman"/>
          <w:color w:val="000000" w:themeColor="text1"/>
          <w:lang w:val="ru-RU"/>
        </w:rPr>
        <w:t>ENEC (или еквивалент) сертификат за светиљку</w:t>
      </w:r>
      <w:r>
        <w:rPr>
          <w:rFonts w:ascii="Times New Roman" w:hAnsi="Times New Roman"/>
          <w:color w:val="000000" w:themeColor="text1"/>
          <w:lang w:val="en-US"/>
        </w:rPr>
        <w:t>.</w:t>
      </w:r>
    </w:p>
    <w:p w14:paraId="5396A471" w14:textId="2EEC797B" w:rsidR="00C45E54" w:rsidRPr="00C45E54" w:rsidRDefault="00C45E54" w:rsidP="00C45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C45E54">
        <w:rPr>
          <w:rFonts w:ascii="Times New Roman" w:hAnsi="Times New Roman"/>
          <w:color w:val="000000" w:themeColor="text1"/>
          <w:lang w:val="ru-RU"/>
        </w:rPr>
        <w:t>ENEC Plus (или еквивалент) сертификат за светиљку</w:t>
      </w:r>
      <w:r>
        <w:rPr>
          <w:rFonts w:ascii="Times New Roman" w:hAnsi="Times New Roman"/>
          <w:color w:val="000000" w:themeColor="text1"/>
          <w:lang w:val="en-US"/>
        </w:rPr>
        <w:t>.</w:t>
      </w:r>
    </w:p>
    <w:p w14:paraId="552F73D1" w14:textId="40FD343B" w:rsidR="00C45E54" w:rsidRPr="00C45E54" w:rsidRDefault="00C45E54" w:rsidP="00C45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C45E54">
        <w:rPr>
          <w:rFonts w:ascii="Times New Roman" w:hAnsi="Times New Roman"/>
          <w:color w:val="000000" w:themeColor="text1"/>
          <w:lang w:val="ru-RU"/>
        </w:rPr>
        <w:t>ENEC (или еквивалент) сертификат за ЛЕД драјвер</w:t>
      </w:r>
      <w:r>
        <w:rPr>
          <w:rFonts w:ascii="Times New Roman" w:hAnsi="Times New Roman"/>
          <w:color w:val="000000" w:themeColor="text1"/>
          <w:lang w:val="en-US"/>
        </w:rPr>
        <w:t>.</w:t>
      </w:r>
    </w:p>
    <w:p w14:paraId="187B00EE" w14:textId="4CC99F63" w:rsidR="00C45E54" w:rsidRPr="00C45E54" w:rsidRDefault="00C45E54" w:rsidP="00C45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C45E54">
        <w:rPr>
          <w:rFonts w:ascii="Times New Roman" w:hAnsi="Times New Roman"/>
          <w:color w:val="000000" w:themeColor="text1"/>
          <w:lang w:val="ru-RU"/>
        </w:rPr>
        <w:t>LM-80 (или еквивалент) извештај за ЛЕД диоде</w:t>
      </w:r>
      <w:r>
        <w:rPr>
          <w:rFonts w:ascii="Times New Roman" w:hAnsi="Times New Roman"/>
          <w:color w:val="000000" w:themeColor="text1"/>
          <w:lang w:val="en-US"/>
        </w:rPr>
        <w:t>.</w:t>
      </w:r>
    </w:p>
    <w:p w14:paraId="41DF626F" w14:textId="6DF47EA4" w:rsidR="00C45E54" w:rsidRPr="00C45E54" w:rsidRDefault="00C45E54" w:rsidP="00C45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C45E54">
        <w:rPr>
          <w:rFonts w:ascii="Times New Roman" w:hAnsi="Times New Roman"/>
          <w:color w:val="000000" w:themeColor="text1"/>
          <w:lang w:val="ru-RU"/>
        </w:rPr>
        <w:t>ISO 9001 (или еквивалент) сертификат за произвођача</w:t>
      </w:r>
      <w:r>
        <w:rPr>
          <w:rFonts w:ascii="Times New Roman" w:hAnsi="Times New Roman"/>
          <w:color w:val="000000" w:themeColor="text1"/>
          <w:lang w:val="en-US"/>
        </w:rPr>
        <w:t>.</w:t>
      </w:r>
    </w:p>
    <w:p w14:paraId="31D00A1A" w14:textId="57AB4613" w:rsidR="00C45E54" w:rsidRPr="00C45E54" w:rsidRDefault="00C45E54" w:rsidP="00C45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C45E54">
        <w:rPr>
          <w:rFonts w:ascii="Times New Roman" w:hAnsi="Times New Roman"/>
          <w:color w:val="000000" w:themeColor="text1"/>
          <w:lang w:val="ru-RU"/>
        </w:rPr>
        <w:t>ISO 14001 (или еквивалент) сертификат за произвођача</w:t>
      </w:r>
      <w:r>
        <w:rPr>
          <w:rFonts w:ascii="Times New Roman" w:hAnsi="Times New Roman"/>
          <w:color w:val="000000" w:themeColor="text1"/>
          <w:lang w:val="en-US"/>
        </w:rPr>
        <w:t>.</w:t>
      </w:r>
    </w:p>
    <w:p w14:paraId="5C44BDD7" w14:textId="60AC2157" w:rsidR="00C45E54" w:rsidRPr="00DB0C01" w:rsidRDefault="00C45E54" w:rsidP="00C45E5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C45E54">
        <w:rPr>
          <w:rFonts w:ascii="Times New Roman" w:hAnsi="Times New Roman"/>
          <w:color w:val="000000" w:themeColor="text1"/>
          <w:lang w:val="ru-RU"/>
        </w:rPr>
        <w:t>ISO 17025 (или еквивалент) сертификат за тестну лабараторију</w:t>
      </w:r>
      <w:r>
        <w:rPr>
          <w:rFonts w:ascii="Times New Roman" w:hAnsi="Times New Roman"/>
          <w:color w:val="000000" w:themeColor="text1"/>
          <w:lang w:val="en-US"/>
        </w:rPr>
        <w:t>.</w:t>
      </w:r>
    </w:p>
    <w:p w14:paraId="57FD84CE" w14:textId="77777777" w:rsidR="003C1A5F" w:rsidRPr="00DB0C01" w:rsidRDefault="003C1A5F" w:rsidP="003C1A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DB0C01">
        <w:rPr>
          <w:rFonts w:ascii="Times New Roman" w:hAnsi="Times New Roman"/>
          <w:color w:val="000000" w:themeColor="text1"/>
          <w:lang w:val="ru-RU"/>
        </w:rPr>
        <w:t xml:space="preserve">Гаранција на испоручену опрему минимум </w:t>
      </w:r>
      <w:r>
        <w:rPr>
          <w:rFonts w:ascii="Times New Roman" w:hAnsi="Times New Roman"/>
          <w:color w:val="000000" w:themeColor="text1"/>
          <w:lang w:val="ru-RU"/>
        </w:rPr>
        <w:t>десет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 година од стране </w:t>
      </w:r>
      <w:r>
        <w:rPr>
          <w:rFonts w:ascii="Times New Roman" w:hAnsi="Times New Roman"/>
          <w:color w:val="000000" w:themeColor="text1"/>
          <w:lang w:val="ru-RU"/>
        </w:rPr>
        <w:t>произвођача</w:t>
      </w:r>
      <w:r w:rsidRPr="00DB0C01">
        <w:rPr>
          <w:rFonts w:ascii="Times New Roman" w:hAnsi="Times New Roman"/>
          <w:color w:val="000000" w:themeColor="text1"/>
          <w:lang w:val="ru-RU"/>
        </w:rPr>
        <w:t>.</w:t>
      </w:r>
    </w:p>
    <w:p w14:paraId="33DCA4E2" w14:textId="77777777" w:rsidR="003C1A5F" w:rsidRPr="00DB0C01" w:rsidRDefault="003C1A5F" w:rsidP="003C1A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DB0C01">
        <w:rPr>
          <w:rFonts w:ascii="Times New Roman" w:hAnsi="Times New Roman"/>
          <w:color w:val="000000" w:themeColor="text1"/>
          <w:lang w:val="ru-RU"/>
        </w:rPr>
        <w:t>Извештај фотометријског прорачуна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ураћен у програму</w:t>
      </w:r>
      <w:r w:rsidRPr="00DB0C01">
        <w:rPr>
          <w:rFonts w:ascii="Times New Roman" w:hAnsi="Times New Roman"/>
          <w:color w:val="000000" w:themeColor="text1"/>
        </w:rPr>
        <w:t> Dialux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 </w:t>
      </w:r>
      <w:r w:rsidRPr="00DB0C01">
        <w:rPr>
          <w:rFonts w:ascii="Times New Roman" w:hAnsi="Times New Roman"/>
          <w:color w:val="000000" w:themeColor="text1"/>
        </w:rPr>
        <w:t>Evo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 у електронској верзији (</w:t>
      </w:r>
      <w:r w:rsidRPr="00DB0C01">
        <w:rPr>
          <w:rFonts w:ascii="Times New Roman" w:hAnsi="Times New Roman"/>
          <w:color w:val="000000" w:themeColor="text1"/>
        </w:rPr>
        <w:t>CD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, </w:t>
      </w:r>
      <w:r w:rsidRPr="00DB0C01">
        <w:rPr>
          <w:rFonts w:ascii="Times New Roman" w:hAnsi="Times New Roman"/>
          <w:color w:val="000000" w:themeColor="text1"/>
        </w:rPr>
        <w:t>DVD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 или </w:t>
      </w:r>
      <w:r w:rsidRPr="00DB0C01">
        <w:rPr>
          <w:rFonts w:ascii="Times New Roman" w:hAnsi="Times New Roman"/>
          <w:color w:val="000000" w:themeColor="text1"/>
        </w:rPr>
        <w:t>USB</w:t>
      </w:r>
      <w:r w:rsidRPr="00DB0C01">
        <w:rPr>
          <w:rFonts w:ascii="Times New Roman" w:hAnsi="Times New Roman"/>
          <w:color w:val="000000" w:themeColor="text1"/>
          <w:lang w:val="ru-RU"/>
        </w:rPr>
        <w:t>) и одштампан приложен уз понуду којим се потврђује да светлотехничке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карактеристике понуђене светиљке задовољавају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тражене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sr-Cyrl-RS"/>
        </w:rPr>
        <w:t>техничке катактеристике из доку</w:t>
      </w:r>
      <w:r w:rsidRPr="00DB0C01">
        <w:rPr>
          <w:rFonts w:ascii="Times New Roman" w:hAnsi="Times New Roman"/>
          <w:color w:val="000000" w:themeColor="text1"/>
          <w:lang w:val="ru-RU"/>
        </w:rPr>
        <w:t>ментације. Уз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достављени фотометријски извештај прорачуна,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Понуђач је обавезан да достави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прорачунске фајлове (*.</w:t>
      </w:r>
      <w:r w:rsidRPr="00DB0C01">
        <w:rPr>
          <w:rFonts w:ascii="Times New Roman" w:hAnsi="Times New Roman"/>
          <w:color w:val="000000" w:themeColor="text1"/>
        </w:rPr>
        <w:t>ldt</w:t>
      </w:r>
      <w:r w:rsidRPr="00DB0C01">
        <w:rPr>
          <w:rFonts w:ascii="Times New Roman" w:hAnsi="Times New Roman"/>
          <w:color w:val="000000" w:themeColor="text1"/>
          <w:lang w:val="ru-RU"/>
        </w:rPr>
        <w:t>. *.</w:t>
      </w:r>
      <w:r w:rsidRPr="00DB0C01">
        <w:rPr>
          <w:rFonts w:ascii="Times New Roman" w:hAnsi="Times New Roman"/>
          <w:color w:val="000000" w:themeColor="text1"/>
        </w:rPr>
        <w:t>ies</w:t>
      </w:r>
      <w:r w:rsidRPr="00DB0C01">
        <w:rPr>
          <w:rFonts w:ascii="Times New Roman" w:hAnsi="Times New Roman"/>
          <w:color w:val="000000" w:themeColor="text1"/>
          <w:lang w:val="ru-RU"/>
        </w:rPr>
        <w:t>) у електронској верзији, као и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интернет линк до странице произвођача где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Наручилац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може да нађе прорачунске фајлове</w:t>
      </w:r>
      <w:r w:rsidRPr="00DB0C01">
        <w:rPr>
          <w:rFonts w:ascii="Times New Roman" w:hAnsi="Times New Roman"/>
          <w:color w:val="000000" w:themeColor="text1"/>
        </w:rPr>
        <w:t> </w:t>
      </w:r>
      <w:r w:rsidRPr="00DB0C01">
        <w:rPr>
          <w:rFonts w:ascii="Times New Roman" w:hAnsi="Times New Roman"/>
          <w:color w:val="000000" w:themeColor="text1"/>
          <w:lang w:val="ru-RU"/>
        </w:rPr>
        <w:t>(*.</w:t>
      </w:r>
      <w:r w:rsidRPr="00DB0C01">
        <w:rPr>
          <w:rFonts w:ascii="Times New Roman" w:hAnsi="Times New Roman"/>
          <w:color w:val="000000" w:themeColor="text1"/>
        </w:rPr>
        <w:t>ldt</w:t>
      </w:r>
      <w:r w:rsidRPr="00DB0C01">
        <w:rPr>
          <w:rFonts w:ascii="Times New Roman" w:hAnsi="Times New Roman"/>
          <w:color w:val="000000" w:themeColor="text1"/>
          <w:lang w:val="ru-RU"/>
        </w:rPr>
        <w:t>. *.</w:t>
      </w:r>
      <w:r w:rsidRPr="00DB0C01">
        <w:rPr>
          <w:rFonts w:ascii="Times New Roman" w:hAnsi="Times New Roman"/>
          <w:color w:val="000000" w:themeColor="text1"/>
        </w:rPr>
        <w:t>ies</w:t>
      </w:r>
      <w:r w:rsidRPr="00DB0C01">
        <w:rPr>
          <w:rFonts w:ascii="Times New Roman" w:hAnsi="Times New Roman"/>
          <w:color w:val="000000" w:themeColor="text1"/>
          <w:lang w:val="ru-RU"/>
        </w:rPr>
        <w:t>) односно</w:t>
      </w:r>
      <w:r w:rsidRPr="00DB0C01">
        <w:rPr>
          <w:rFonts w:ascii="Times New Roman" w:hAnsi="Times New Roman"/>
          <w:color w:val="000000" w:themeColor="text1"/>
        </w:rPr>
        <w:t> Plug</w:t>
      </w:r>
      <w:r w:rsidRPr="00DB0C01">
        <w:rPr>
          <w:rFonts w:ascii="Times New Roman" w:hAnsi="Times New Roman"/>
          <w:color w:val="000000" w:themeColor="text1"/>
          <w:lang w:val="ru-RU"/>
        </w:rPr>
        <w:t>-</w:t>
      </w:r>
      <w:r w:rsidRPr="00DB0C01">
        <w:rPr>
          <w:rFonts w:ascii="Times New Roman" w:hAnsi="Times New Roman"/>
          <w:color w:val="000000" w:themeColor="text1"/>
        </w:rPr>
        <w:t>in </w:t>
      </w:r>
      <w:r w:rsidRPr="00DB0C01">
        <w:rPr>
          <w:rFonts w:ascii="Times New Roman" w:hAnsi="Times New Roman"/>
          <w:color w:val="000000" w:themeColor="text1"/>
          <w:lang w:val="ru-RU"/>
        </w:rPr>
        <w:t>произвођача како би Наручилац могао да провери валидност извештаја.</w:t>
      </w:r>
    </w:p>
    <w:p w14:paraId="32AE47F8" w14:textId="77777777" w:rsidR="003C1A5F" w:rsidRPr="00DB0C01" w:rsidRDefault="003C1A5F" w:rsidP="003C1A5F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 w:themeColor="text1"/>
          <w:lang w:val="ru-RU"/>
        </w:rPr>
      </w:pPr>
      <w:r w:rsidRPr="00DB0C01">
        <w:rPr>
          <w:rFonts w:ascii="Times New Roman" w:hAnsi="Times New Roman"/>
          <w:color w:val="000000" w:themeColor="text1"/>
          <w:lang w:val="sr-Cyrl-RS"/>
        </w:rPr>
        <w:t>И</w:t>
      </w:r>
      <w:r w:rsidRPr="00DB0C01">
        <w:rPr>
          <w:rFonts w:ascii="Times New Roman" w:hAnsi="Times New Roman"/>
          <w:color w:val="000000" w:themeColor="text1"/>
          <w:lang w:val="ru-RU"/>
        </w:rPr>
        <w:t>зјав</w:t>
      </w:r>
      <w:r w:rsidRPr="00DB0C01">
        <w:rPr>
          <w:rFonts w:ascii="Times New Roman" w:hAnsi="Times New Roman"/>
          <w:color w:val="000000" w:themeColor="text1"/>
          <w:lang w:val="sr-Cyrl-RS"/>
        </w:rPr>
        <w:t>а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 о седишту фабрике произвођача опреме коју нуди у којој се може </w:t>
      </w:r>
      <w:r w:rsidRPr="00DB0C01">
        <w:rPr>
          <w:rFonts w:ascii="Times New Roman" w:hAnsi="Times New Roman"/>
          <w:color w:val="000000" w:themeColor="text1"/>
          <w:lang w:val="sr-Cyrl-RS"/>
        </w:rPr>
        <w:t>извршити тестирање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 опрем</w:t>
      </w:r>
      <w:r w:rsidRPr="00DB0C01">
        <w:rPr>
          <w:rFonts w:ascii="Times New Roman" w:hAnsi="Times New Roman"/>
          <w:color w:val="000000" w:themeColor="text1"/>
          <w:lang w:val="sr-Cyrl-RS"/>
        </w:rPr>
        <w:t>е</w:t>
      </w:r>
      <w:r w:rsidRPr="00DB0C01">
        <w:rPr>
          <w:rFonts w:ascii="Times New Roman" w:hAnsi="Times New Roman"/>
          <w:color w:val="000000" w:themeColor="text1"/>
          <w:lang w:val="ru-RU"/>
        </w:rPr>
        <w:t xml:space="preserve"> </w:t>
      </w:r>
      <w:r w:rsidRPr="00DB0C01">
        <w:rPr>
          <w:rFonts w:ascii="Times New Roman" w:hAnsi="Times New Roman"/>
          <w:color w:val="000000" w:themeColor="text1"/>
          <w:lang w:val="sr-Cyrl-RS"/>
        </w:rPr>
        <w:t xml:space="preserve">по задатим техничким карактеристикама </w:t>
      </w:r>
      <w:r w:rsidRPr="00DB0C01">
        <w:rPr>
          <w:rFonts w:ascii="Times New Roman" w:hAnsi="Times New Roman"/>
          <w:color w:val="000000" w:themeColor="text1"/>
          <w:lang w:val="ru-RU"/>
        </w:rPr>
        <w:t>пре испоруке Наручиоцу</w:t>
      </w:r>
      <w:r w:rsidRPr="00DB0C01">
        <w:rPr>
          <w:rFonts w:ascii="Times New Roman" w:hAnsi="Times New Roman"/>
          <w:color w:val="000000" w:themeColor="text1"/>
          <w:lang w:val="sr-Cyrl-RS"/>
        </w:rPr>
        <w:t>;</w:t>
      </w:r>
    </w:p>
    <w:p w14:paraId="4388410D" w14:textId="77777777" w:rsidR="004B3767" w:rsidRPr="001159C5" w:rsidRDefault="004B3767" w:rsidP="004B37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14:paraId="5D346344" w14:textId="77777777" w:rsidR="004B3767" w:rsidRPr="001159C5" w:rsidRDefault="004B3767" w:rsidP="004B376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1159C5">
        <w:rPr>
          <w:rFonts w:ascii="Times New Roman" w:hAnsi="Times New Roman" w:cs="Times New Roman"/>
          <w:color w:val="000000" w:themeColor="text1"/>
        </w:rPr>
        <w:t xml:space="preserve">У случају </w:t>
      </w:r>
      <w:r w:rsidRPr="001159C5">
        <w:rPr>
          <w:rFonts w:ascii="Times New Roman" w:hAnsi="Times New Roman" w:cs="Times New Roman"/>
          <w:color w:val="000000" w:themeColor="text1"/>
          <w:lang w:val="sr-Cyrl-RS"/>
        </w:rPr>
        <w:t>било</w:t>
      </w:r>
      <w:r w:rsidRPr="001159C5">
        <w:rPr>
          <w:rFonts w:ascii="Times New Roman" w:hAnsi="Times New Roman" w:cs="Times New Roman"/>
          <w:color w:val="000000" w:themeColor="text1"/>
        </w:rPr>
        <w:t xml:space="preserve"> какве недоумице или дилеме, валидност горе описаних спецификација и испуњеност описаних захтева потврђује стручно тело за контролу квалитета.</w:t>
      </w:r>
    </w:p>
    <w:bookmarkEnd w:id="1"/>
    <w:bookmarkEnd w:id="2"/>
    <w:p w14:paraId="3DD115D9" w14:textId="77777777" w:rsidR="004B3767" w:rsidRPr="001159C5" w:rsidRDefault="004B3767" w:rsidP="004B3767">
      <w:pPr>
        <w:spacing w:after="0"/>
        <w:jc w:val="both"/>
        <w:rPr>
          <w:rFonts w:ascii="Times New Roman" w:hAnsi="Times New Roman" w:cs="Times New Roman"/>
          <w:color w:val="000000" w:themeColor="text1"/>
        </w:rPr>
      </w:pPr>
    </w:p>
    <w:p w14:paraId="19400020" w14:textId="77777777" w:rsidR="004B3767" w:rsidRPr="001159C5" w:rsidRDefault="004B3767" w:rsidP="004B3767">
      <w:pPr>
        <w:widowControl w:val="0"/>
        <w:autoSpaceDE w:val="0"/>
        <w:autoSpaceDN w:val="0"/>
        <w:adjustRightInd w:val="0"/>
        <w:spacing w:before="1" w:after="0" w:line="240" w:lineRule="auto"/>
        <w:contextualSpacing/>
        <w:rPr>
          <w:rFonts w:ascii="Times New Roman" w:hAnsi="Times New Roman" w:cs="Times New Roman"/>
          <w:b/>
        </w:rPr>
      </w:pPr>
    </w:p>
    <w:p w14:paraId="47517A61" w14:textId="550E3596" w:rsidR="004B3767" w:rsidRPr="001159C5" w:rsidRDefault="003223AF" w:rsidP="004B3767">
      <w:pPr>
        <w:widowControl w:val="0"/>
        <w:autoSpaceDE w:val="0"/>
        <w:autoSpaceDN w:val="0"/>
        <w:adjustRightInd w:val="0"/>
        <w:spacing w:before="1"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lang w:val="sr-Cyrl-RS"/>
        </w:rPr>
        <w:t>Оквирна с</w:t>
      </w:r>
      <w:r w:rsidR="004B3767" w:rsidRPr="001159C5">
        <w:rPr>
          <w:rFonts w:ascii="Times New Roman" w:hAnsi="Times New Roman" w:cs="Times New Roman"/>
          <w:b/>
        </w:rPr>
        <w:t>труктура потребних светиљки</w:t>
      </w:r>
      <w:r w:rsidR="004B3767" w:rsidRPr="001159C5">
        <w:rPr>
          <w:rFonts w:ascii="Times New Roman" w:hAnsi="Times New Roman" w:cs="Times New Roman"/>
          <w:b/>
          <w:lang w:val="sr-Cyrl-RS"/>
        </w:rPr>
        <w:t xml:space="preserve"> и лира</w:t>
      </w:r>
      <w:r w:rsidR="004B3767" w:rsidRPr="001159C5">
        <w:rPr>
          <w:rFonts w:ascii="Times New Roman" w:hAnsi="Times New Roman" w:cs="Times New Roman"/>
          <w:b/>
        </w:rPr>
        <w:t xml:space="preserve"> по типовима и количинама, у складу са техничком спецификацијом</w:t>
      </w:r>
      <w:r w:rsidR="004B3767" w:rsidRPr="001159C5">
        <w:rPr>
          <w:rFonts w:ascii="Times New Roman" w:hAnsi="Times New Roman" w:cs="Times New Roman"/>
          <w:b/>
          <w:lang w:val="sr-Cyrl-RS"/>
        </w:rPr>
        <w:t xml:space="preserve"> и дефинисаним потребама Наручиоца: </w:t>
      </w:r>
    </w:p>
    <w:p w14:paraId="1BD0C244" w14:textId="77777777" w:rsidR="004B3767" w:rsidRPr="001159C5" w:rsidRDefault="004B3767" w:rsidP="004B3767">
      <w:pPr>
        <w:widowControl w:val="0"/>
        <w:autoSpaceDE w:val="0"/>
        <w:autoSpaceDN w:val="0"/>
        <w:adjustRightInd w:val="0"/>
        <w:spacing w:before="1"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1417"/>
        <w:gridCol w:w="1560"/>
        <w:gridCol w:w="1842"/>
      </w:tblGrid>
      <w:tr w:rsidR="004B3767" w:rsidRPr="001159C5" w14:paraId="5074480E" w14:textId="77777777" w:rsidTr="006D2632">
        <w:trPr>
          <w:trHeight w:val="539"/>
        </w:trPr>
        <w:tc>
          <w:tcPr>
            <w:tcW w:w="3681" w:type="dxa"/>
            <w:noWrap/>
            <w:vAlign w:val="center"/>
            <w:hideMark/>
          </w:tcPr>
          <w:p w14:paraId="32B97B2D" w14:textId="77777777" w:rsidR="004B3767" w:rsidRPr="001159C5" w:rsidRDefault="004B3767" w:rsidP="00F871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1159C5"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Опис</w:t>
            </w:r>
          </w:p>
        </w:tc>
        <w:tc>
          <w:tcPr>
            <w:tcW w:w="1417" w:type="dxa"/>
            <w:noWrap/>
            <w:vAlign w:val="center"/>
            <w:hideMark/>
          </w:tcPr>
          <w:p w14:paraId="10B74A56" w14:textId="3E345BF2" w:rsidR="004B3767" w:rsidRPr="001159C5" w:rsidRDefault="008B09DB" w:rsidP="00F871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  <w:t>Оквирна к</w:t>
            </w:r>
            <w:r w:rsidR="004B3767" w:rsidRPr="001159C5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оличина (комада)</w:t>
            </w:r>
          </w:p>
        </w:tc>
        <w:tc>
          <w:tcPr>
            <w:tcW w:w="1560" w:type="dxa"/>
          </w:tcPr>
          <w:p w14:paraId="62AB88AD" w14:textId="77777777" w:rsidR="004B3767" w:rsidRPr="001159C5" w:rsidRDefault="004B3767" w:rsidP="00F871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59C5">
              <w:rPr>
                <w:rFonts w:ascii="Times New Roman" w:hAnsi="Times New Roman" w:cs="Times New Roman"/>
                <w:color w:val="000000" w:themeColor="text1"/>
              </w:rPr>
              <w:t>Цена по комаду без ПДВ</w:t>
            </w:r>
          </w:p>
        </w:tc>
        <w:tc>
          <w:tcPr>
            <w:tcW w:w="1842" w:type="dxa"/>
          </w:tcPr>
          <w:p w14:paraId="69A740F8" w14:textId="77777777" w:rsidR="004B3767" w:rsidRPr="001159C5" w:rsidRDefault="004B3767" w:rsidP="00F87128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1159C5">
              <w:rPr>
                <w:rFonts w:ascii="Times New Roman" w:hAnsi="Times New Roman" w:cs="Times New Roman"/>
                <w:color w:val="000000" w:themeColor="text1"/>
              </w:rPr>
              <w:t>Цена укупно без ПДВ</w:t>
            </w:r>
          </w:p>
        </w:tc>
      </w:tr>
      <w:tr w:rsidR="006D2632" w:rsidRPr="001159C5" w14:paraId="244CBD1F" w14:textId="77777777" w:rsidTr="006D2632">
        <w:trPr>
          <w:trHeight w:val="274"/>
        </w:trPr>
        <w:tc>
          <w:tcPr>
            <w:tcW w:w="3681" w:type="dxa"/>
            <w:noWrap/>
            <w:hideMark/>
          </w:tcPr>
          <w:p w14:paraId="17FD1263" w14:textId="2F6315B6" w:rsidR="006D2632" w:rsidRPr="001159C5" w:rsidRDefault="006D2632" w:rsidP="006D2632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Светиљка ТИП 1</w:t>
            </w:r>
          </w:p>
        </w:tc>
        <w:tc>
          <w:tcPr>
            <w:tcW w:w="1417" w:type="dxa"/>
            <w:noWrap/>
          </w:tcPr>
          <w:p w14:paraId="62B71683" w14:textId="7371CB42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256</w:t>
            </w:r>
          </w:p>
        </w:tc>
        <w:tc>
          <w:tcPr>
            <w:tcW w:w="1560" w:type="dxa"/>
          </w:tcPr>
          <w:p w14:paraId="24E7826C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6083331D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6D2632" w:rsidRPr="001159C5" w14:paraId="53BF2447" w14:textId="77777777" w:rsidTr="006D2632">
        <w:trPr>
          <w:trHeight w:val="274"/>
        </w:trPr>
        <w:tc>
          <w:tcPr>
            <w:tcW w:w="3681" w:type="dxa"/>
            <w:noWrap/>
            <w:hideMark/>
          </w:tcPr>
          <w:p w14:paraId="2F002315" w14:textId="753D2467" w:rsidR="006D2632" w:rsidRPr="001159C5" w:rsidRDefault="006D2632" w:rsidP="006D2632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Светиљка ТИП 2</w:t>
            </w:r>
          </w:p>
        </w:tc>
        <w:tc>
          <w:tcPr>
            <w:tcW w:w="1417" w:type="dxa"/>
            <w:noWrap/>
          </w:tcPr>
          <w:p w14:paraId="334EA7C8" w14:textId="37889388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1560" w:type="dxa"/>
          </w:tcPr>
          <w:p w14:paraId="6B87849C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48F75686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6D2632" w:rsidRPr="001159C5" w14:paraId="357F186D" w14:textId="77777777" w:rsidTr="006D2632">
        <w:trPr>
          <w:trHeight w:val="274"/>
        </w:trPr>
        <w:tc>
          <w:tcPr>
            <w:tcW w:w="3681" w:type="dxa"/>
            <w:noWrap/>
          </w:tcPr>
          <w:p w14:paraId="66DF8A36" w14:textId="7C99AB80" w:rsidR="006D2632" w:rsidRPr="001159C5" w:rsidRDefault="006D2632" w:rsidP="006D2632">
            <w:pPr>
              <w:rPr>
                <w:rFonts w:ascii="Times New Roman" w:hAnsi="Times New Roman" w:cs="Times New Roman"/>
                <w:b/>
                <w:bCs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 xml:space="preserve">Светиљка ТИП </w:t>
            </w:r>
            <w:r w:rsidRPr="00FA482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417" w:type="dxa"/>
            <w:noWrap/>
          </w:tcPr>
          <w:p w14:paraId="28C63254" w14:textId="1978E53B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24</w:t>
            </w:r>
          </w:p>
        </w:tc>
        <w:tc>
          <w:tcPr>
            <w:tcW w:w="1560" w:type="dxa"/>
          </w:tcPr>
          <w:p w14:paraId="56858BE4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5C549FB0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6D2632" w:rsidRPr="001159C5" w14:paraId="2FD528BA" w14:textId="77777777" w:rsidTr="006D2632">
        <w:trPr>
          <w:trHeight w:val="274"/>
        </w:trPr>
        <w:tc>
          <w:tcPr>
            <w:tcW w:w="3681" w:type="dxa"/>
            <w:noWrap/>
            <w:vAlign w:val="center"/>
          </w:tcPr>
          <w:p w14:paraId="62E760AC" w14:textId="40398E4B" w:rsidR="006D2632" w:rsidRPr="001159C5" w:rsidRDefault="006D2632" w:rsidP="006D2632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 xml:space="preserve">Демонтажа постојећих светлосних извора </w:t>
            </w:r>
          </w:p>
        </w:tc>
        <w:tc>
          <w:tcPr>
            <w:tcW w:w="1417" w:type="dxa"/>
            <w:noWrap/>
          </w:tcPr>
          <w:p w14:paraId="6174935A" w14:textId="6024BA7C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296</w:t>
            </w:r>
          </w:p>
        </w:tc>
        <w:tc>
          <w:tcPr>
            <w:tcW w:w="1560" w:type="dxa"/>
          </w:tcPr>
          <w:p w14:paraId="5045E0FA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23D4A546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6D2632" w:rsidRPr="001159C5" w14:paraId="5A9C8145" w14:textId="77777777" w:rsidTr="006D2632">
        <w:trPr>
          <w:trHeight w:val="274"/>
        </w:trPr>
        <w:tc>
          <w:tcPr>
            <w:tcW w:w="3681" w:type="dxa"/>
            <w:noWrap/>
            <w:vAlign w:val="center"/>
          </w:tcPr>
          <w:p w14:paraId="1F882730" w14:textId="045FE4BD" w:rsidR="006D2632" w:rsidRPr="001159C5" w:rsidRDefault="006D2632" w:rsidP="006D263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4820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М</w:t>
            </w:r>
            <w:r w:rsidRPr="00FA482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онтажа нових светиљки и пуштање у рад</w:t>
            </w:r>
          </w:p>
        </w:tc>
        <w:tc>
          <w:tcPr>
            <w:tcW w:w="1417" w:type="dxa"/>
            <w:noWrap/>
            <w:vAlign w:val="center"/>
          </w:tcPr>
          <w:p w14:paraId="45541815" w14:textId="6636457D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eastAsia="Times New Roman" w:hAnsi="Times New Roman" w:cs="Times New Roman"/>
                <w:color w:val="000000"/>
                <w:lang w:val="sr-Cyrl-RS" w:eastAsia="en-GB"/>
              </w:rPr>
              <w:t>296</w:t>
            </w:r>
          </w:p>
        </w:tc>
        <w:tc>
          <w:tcPr>
            <w:tcW w:w="1560" w:type="dxa"/>
          </w:tcPr>
          <w:p w14:paraId="462CA795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3A25E3AF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6D2632" w:rsidRPr="001159C5" w14:paraId="333E0E8E" w14:textId="77777777" w:rsidTr="006D2632">
        <w:trPr>
          <w:trHeight w:val="274"/>
        </w:trPr>
        <w:tc>
          <w:tcPr>
            <w:tcW w:w="3681" w:type="dxa"/>
            <w:noWrap/>
            <w:vAlign w:val="center"/>
          </w:tcPr>
          <w:p w14:paraId="411825F5" w14:textId="757C516A" w:rsidR="006D2632" w:rsidRPr="001159C5" w:rsidRDefault="006D2632" w:rsidP="006D263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482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Испорука и уградња нових лира - 0,5m:</w:t>
            </w:r>
          </w:p>
        </w:tc>
        <w:tc>
          <w:tcPr>
            <w:tcW w:w="1417" w:type="dxa"/>
            <w:noWrap/>
          </w:tcPr>
          <w:p w14:paraId="56750570" w14:textId="32A955BA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24</w:t>
            </w:r>
          </w:p>
        </w:tc>
        <w:tc>
          <w:tcPr>
            <w:tcW w:w="1560" w:type="dxa"/>
          </w:tcPr>
          <w:p w14:paraId="625E86EE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5F6B5238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6D2632" w:rsidRPr="001159C5" w14:paraId="64B24F07" w14:textId="77777777" w:rsidTr="006D2632">
        <w:trPr>
          <w:trHeight w:val="274"/>
        </w:trPr>
        <w:tc>
          <w:tcPr>
            <w:tcW w:w="3681" w:type="dxa"/>
            <w:noWrap/>
            <w:vAlign w:val="center"/>
          </w:tcPr>
          <w:p w14:paraId="6EC119C0" w14:textId="3B2F1304" w:rsidR="006D2632" w:rsidRPr="001159C5" w:rsidRDefault="006D2632" w:rsidP="006D263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482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Испорука и уградња нових лира - 1m:</w:t>
            </w:r>
          </w:p>
        </w:tc>
        <w:tc>
          <w:tcPr>
            <w:tcW w:w="1417" w:type="dxa"/>
            <w:noWrap/>
          </w:tcPr>
          <w:p w14:paraId="0105D57D" w14:textId="50524BB9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256</w:t>
            </w:r>
          </w:p>
        </w:tc>
        <w:tc>
          <w:tcPr>
            <w:tcW w:w="1560" w:type="dxa"/>
          </w:tcPr>
          <w:p w14:paraId="57DBBDC1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240B6870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6D2632" w:rsidRPr="001159C5" w14:paraId="00EBCD53" w14:textId="77777777" w:rsidTr="006D2632">
        <w:trPr>
          <w:trHeight w:val="274"/>
        </w:trPr>
        <w:tc>
          <w:tcPr>
            <w:tcW w:w="3681" w:type="dxa"/>
            <w:noWrap/>
            <w:vAlign w:val="center"/>
          </w:tcPr>
          <w:p w14:paraId="278E9E2E" w14:textId="48BBE3F3" w:rsidR="006D2632" w:rsidRPr="001159C5" w:rsidRDefault="006D2632" w:rsidP="006D263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A4820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Испорука и уградња нових лира - 2m:</w:t>
            </w:r>
          </w:p>
        </w:tc>
        <w:tc>
          <w:tcPr>
            <w:tcW w:w="1417" w:type="dxa"/>
            <w:noWrap/>
          </w:tcPr>
          <w:p w14:paraId="25570E00" w14:textId="7B452CCA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FA4820">
              <w:rPr>
                <w:rFonts w:ascii="Times New Roman" w:hAnsi="Times New Roman" w:cs="Times New Roman"/>
                <w:lang w:val="sr-Cyrl-RS"/>
              </w:rPr>
              <w:t>16</w:t>
            </w:r>
          </w:p>
        </w:tc>
        <w:tc>
          <w:tcPr>
            <w:tcW w:w="1560" w:type="dxa"/>
          </w:tcPr>
          <w:p w14:paraId="17C0CDD3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5AA4D77D" w14:textId="77777777" w:rsidR="006D2632" w:rsidRPr="001159C5" w:rsidRDefault="006D2632" w:rsidP="006D2632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  <w:tr w:rsidR="004B3767" w:rsidRPr="001159C5" w14:paraId="7B92B118" w14:textId="77777777" w:rsidTr="006D2632">
        <w:trPr>
          <w:trHeight w:val="274"/>
        </w:trPr>
        <w:tc>
          <w:tcPr>
            <w:tcW w:w="3681" w:type="dxa"/>
            <w:noWrap/>
            <w:vAlign w:val="center"/>
          </w:tcPr>
          <w:p w14:paraId="7130A6BE" w14:textId="77777777" w:rsidR="004B3767" w:rsidRPr="001159C5" w:rsidRDefault="004B3767" w:rsidP="00F87128">
            <w:pPr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  <w:r w:rsidRPr="001159C5">
              <w:rPr>
                <w:rFonts w:ascii="Times New Roman" w:hAnsi="Times New Roman" w:cs="Times New Roman"/>
                <w:color w:val="000000" w:themeColor="text1"/>
                <w:lang w:val="sr-Cyrl-RS"/>
              </w:rPr>
              <w:lastRenderedPageBreak/>
              <w:t>УКУПНО:</w:t>
            </w:r>
          </w:p>
        </w:tc>
        <w:tc>
          <w:tcPr>
            <w:tcW w:w="1417" w:type="dxa"/>
            <w:noWrap/>
            <w:vAlign w:val="center"/>
          </w:tcPr>
          <w:p w14:paraId="7279ACB3" w14:textId="77777777" w:rsidR="004B3767" w:rsidRPr="001159C5" w:rsidRDefault="004B3767" w:rsidP="00F8712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560" w:type="dxa"/>
          </w:tcPr>
          <w:p w14:paraId="40E346FD" w14:textId="77777777" w:rsidR="004B3767" w:rsidRPr="001159C5" w:rsidRDefault="004B3767" w:rsidP="00F8712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  <w:tc>
          <w:tcPr>
            <w:tcW w:w="1842" w:type="dxa"/>
          </w:tcPr>
          <w:p w14:paraId="6A272A67" w14:textId="77777777" w:rsidR="004B3767" w:rsidRPr="001159C5" w:rsidRDefault="004B3767" w:rsidP="00F87128">
            <w:pPr>
              <w:jc w:val="right"/>
              <w:rPr>
                <w:rFonts w:ascii="Times New Roman" w:hAnsi="Times New Roman" w:cs="Times New Roman"/>
                <w:color w:val="000000" w:themeColor="text1"/>
                <w:lang w:val="sr-Cyrl-RS"/>
              </w:rPr>
            </w:pPr>
          </w:p>
        </w:tc>
      </w:tr>
    </w:tbl>
    <w:p w14:paraId="45D8808E" w14:textId="77777777" w:rsidR="004B3767" w:rsidRPr="001159C5" w:rsidRDefault="004B3767" w:rsidP="004B3767">
      <w:pPr>
        <w:pStyle w:val="western"/>
        <w:spacing w:before="164" w:beforeAutospacing="0" w:after="0" w:afterAutospacing="0"/>
        <w:ind w:left="113"/>
        <w:rPr>
          <w:sz w:val="22"/>
          <w:szCs w:val="22"/>
          <w:lang w:val="sr-Cyrl-RS"/>
        </w:rPr>
      </w:pPr>
    </w:p>
    <w:sectPr w:rsidR="004B3767" w:rsidRPr="001159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32896"/>
    <w:multiLevelType w:val="hybridMultilevel"/>
    <w:tmpl w:val="04E41840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B597B"/>
    <w:multiLevelType w:val="hybridMultilevel"/>
    <w:tmpl w:val="7FBE3A6C"/>
    <w:lvl w:ilvl="0" w:tplc="A4F85B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9078B"/>
    <w:multiLevelType w:val="hybridMultilevel"/>
    <w:tmpl w:val="508EAF74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6A7A"/>
    <w:multiLevelType w:val="hybridMultilevel"/>
    <w:tmpl w:val="23967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BE5D28"/>
    <w:multiLevelType w:val="hybridMultilevel"/>
    <w:tmpl w:val="75ACB38C"/>
    <w:lvl w:ilvl="0" w:tplc="24DEA0F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D438BA"/>
    <w:multiLevelType w:val="hybridMultilevel"/>
    <w:tmpl w:val="E97605F0"/>
    <w:lvl w:ilvl="0" w:tplc="A87C2B4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D098D"/>
    <w:multiLevelType w:val="hybridMultilevel"/>
    <w:tmpl w:val="03C29A54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47C4F"/>
    <w:multiLevelType w:val="hybridMultilevel"/>
    <w:tmpl w:val="511E625E"/>
    <w:lvl w:ilvl="0" w:tplc="24DEA0F6"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BB92E70"/>
    <w:multiLevelType w:val="hybridMultilevel"/>
    <w:tmpl w:val="809202C8"/>
    <w:lvl w:ilvl="0" w:tplc="ADAC2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F3774B"/>
    <w:multiLevelType w:val="hybridMultilevel"/>
    <w:tmpl w:val="718C6F4E"/>
    <w:lvl w:ilvl="0" w:tplc="0BC0FE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9E21CF"/>
    <w:multiLevelType w:val="hybridMultilevel"/>
    <w:tmpl w:val="CDB095C6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2046B2"/>
    <w:multiLevelType w:val="hybridMultilevel"/>
    <w:tmpl w:val="C7909984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FE3A53"/>
    <w:multiLevelType w:val="hybridMultilevel"/>
    <w:tmpl w:val="D750983C"/>
    <w:lvl w:ilvl="0" w:tplc="AE1ACC7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F0340"/>
    <w:multiLevelType w:val="hybridMultilevel"/>
    <w:tmpl w:val="0EFC2F0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831E9"/>
    <w:multiLevelType w:val="hybridMultilevel"/>
    <w:tmpl w:val="4686D732"/>
    <w:lvl w:ilvl="0" w:tplc="1C3A1CE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A68AD"/>
    <w:multiLevelType w:val="hybridMultilevel"/>
    <w:tmpl w:val="C3F07538"/>
    <w:lvl w:ilvl="0" w:tplc="0988DFE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209FD"/>
    <w:multiLevelType w:val="hybridMultilevel"/>
    <w:tmpl w:val="C64862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8"/>
  </w:num>
  <w:num w:numId="5">
    <w:abstractNumId w:val="4"/>
  </w:num>
  <w:num w:numId="6">
    <w:abstractNumId w:val="0"/>
  </w:num>
  <w:num w:numId="7">
    <w:abstractNumId w:val="15"/>
  </w:num>
  <w:num w:numId="8">
    <w:abstractNumId w:val="12"/>
  </w:num>
  <w:num w:numId="9">
    <w:abstractNumId w:val="3"/>
  </w:num>
  <w:num w:numId="10">
    <w:abstractNumId w:val="16"/>
  </w:num>
  <w:num w:numId="11">
    <w:abstractNumId w:val="2"/>
  </w:num>
  <w:num w:numId="12">
    <w:abstractNumId w:val="10"/>
  </w:num>
  <w:num w:numId="13">
    <w:abstractNumId w:val="14"/>
  </w:num>
  <w:num w:numId="14">
    <w:abstractNumId w:val="1"/>
  </w:num>
  <w:num w:numId="15">
    <w:abstractNumId w:val="7"/>
  </w:num>
  <w:num w:numId="16">
    <w:abstractNumId w:val="9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A2F"/>
    <w:rsid w:val="00023E2C"/>
    <w:rsid w:val="000C798E"/>
    <w:rsid w:val="001159C5"/>
    <w:rsid w:val="00267BB8"/>
    <w:rsid w:val="00301B01"/>
    <w:rsid w:val="0030447C"/>
    <w:rsid w:val="003223AF"/>
    <w:rsid w:val="00377419"/>
    <w:rsid w:val="003A6190"/>
    <w:rsid w:val="003C1A5F"/>
    <w:rsid w:val="003F0646"/>
    <w:rsid w:val="004104D0"/>
    <w:rsid w:val="004B3767"/>
    <w:rsid w:val="00554188"/>
    <w:rsid w:val="005C02D7"/>
    <w:rsid w:val="005D1A2F"/>
    <w:rsid w:val="006948D9"/>
    <w:rsid w:val="006D2632"/>
    <w:rsid w:val="006E126F"/>
    <w:rsid w:val="0077564D"/>
    <w:rsid w:val="007D018C"/>
    <w:rsid w:val="00813E75"/>
    <w:rsid w:val="00834B10"/>
    <w:rsid w:val="008B09DB"/>
    <w:rsid w:val="008C403D"/>
    <w:rsid w:val="00915737"/>
    <w:rsid w:val="009E472E"/>
    <w:rsid w:val="00A8541A"/>
    <w:rsid w:val="00A972B1"/>
    <w:rsid w:val="00B22E53"/>
    <w:rsid w:val="00B4167B"/>
    <w:rsid w:val="00B909F6"/>
    <w:rsid w:val="00BC6F59"/>
    <w:rsid w:val="00C13C9A"/>
    <w:rsid w:val="00C45E54"/>
    <w:rsid w:val="00D57171"/>
    <w:rsid w:val="00DA5B4A"/>
    <w:rsid w:val="00E31C38"/>
    <w:rsid w:val="00EA7971"/>
    <w:rsid w:val="00F718AB"/>
    <w:rsid w:val="00F94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5C859"/>
  <w15:chartTrackingRefBased/>
  <w15:docId w15:val="{B5B70BAB-DF5A-2441-903C-7FD7DB61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1A2F"/>
    <w:pPr>
      <w:spacing w:after="160" w:line="259" w:lineRule="auto"/>
    </w:pPr>
    <w:rPr>
      <w:sz w:val="22"/>
      <w:szCs w:val="22"/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1A2F"/>
    <w:pPr>
      <w:ind w:left="720"/>
      <w:contextualSpacing/>
    </w:pPr>
  </w:style>
  <w:style w:type="table" w:styleId="GridTable4-Accent3">
    <w:name w:val="Grid Table 4 Accent 3"/>
    <w:basedOn w:val="TableNormal"/>
    <w:uiPriority w:val="49"/>
    <w:rsid w:val="005D1A2F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5Dark-Accent3">
    <w:name w:val="Grid Table 5 Dark Accent 3"/>
    <w:basedOn w:val="TableNormal"/>
    <w:uiPriority w:val="50"/>
    <w:rsid w:val="005D1A2F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customStyle="1" w:styleId="GridTable4-Accent11">
    <w:name w:val="Grid Table 4 - Accent 11"/>
    <w:basedOn w:val="TableNormal"/>
    <w:uiPriority w:val="49"/>
    <w:rsid w:val="004104D0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customStyle="1" w:styleId="western">
    <w:name w:val="western"/>
    <w:basedOn w:val="Normal"/>
    <w:rsid w:val="004104D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val="en-US"/>
    </w:rPr>
  </w:style>
  <w:style w:type="table" w:styleId="TableGridLight">
    <w:name w:val="Grid Table Light"/>
    <w:basedOn w:val="TableNormal"/>
    <w:uiPriority w:val="40"/>
    <w:rsid w:val="005C02D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4B3767"/>
    <w:rPr>
      <w:sz w:val="22"/>
      <w:szCs w:val="22"/>
      <w:lang w:val="mk-M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1">
    <w:name w:val="Grid Table 4 Accent 1"/>
    <w:basedOn w:val="TableNormal"/>
    <w:uiPriority w:val="49"/>
    <w:rsid w:val="004B3767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5Dark-Accent1">
    <w:name w:val="Grid Table 5 Dark Accent 1"/>
    <w:basedOn w:val="TableNormal"/>
    <w:uiPriority w:val="50"/>
    <w:rsid w:val="004B3767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customStyle="1" w:styleId="TableGrid1">
    <w:name w:val="Table Grid1"/>
    <w:basedOn w:val="TableNormal"/>
    <w:next w:val="TableGrid"/>
    <w:uiPriority w:val="39"/>
    <w:rsid w:val="004B3767"/>
    <w:rPr>
      <w:sz w:val="22"/>
      <w:szCs w:val="22"/>
      <w:lang w:val="mk-M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B37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37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B3767"/>
    <w:rPr>
      <w:sz w:val="20"/>
      <w:szCs w:val="20"/>
      <w:lang w:val="mk-M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37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3767"/>
    <w:rPr>
      <w:b/>
      <w:bCs/>
      <w:sz w:val="20"/>
      <w:szCs w:val="20"/>
      <w:lang w:val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3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3767"/>
    <w:rPr>
      <w:rFonts w:ascii="Segoe UI" w:hAnsi="Segoe UI" w:cs="Segoe UI"/>
      <w:sz w:val="18"/>
      <w:szCs w:val="18"/>
      <w:lang w:val="mk-MK"/>
    </w:rPr>
  </w:style>
  <w:style w:type="table" w:styleId="GridTable4-Accent6">
    <w:name w:val="Grid Table 4 Accent 6"/>
    <w:basedOn w:val="TableNormal"/>
    <w:uiPriority w:val="49"/>
    <w:rsid w:val="004B3767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2">
    <w:name w:val="Grid Table 4 Accent 2"/>
    <w:basedOn w:val="TableNormal"/>
    <w:uiPriority w:val="49"/>
    <w:rsid w:val="004B3767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5">
    <w:name w:val="List Table 4 Accent 5"/>
    <w:basedOn w:val="TableNormal"/>
    <w:uiPriority w:val="49"/>
    <w:rsid w:val="004B3767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GridTable4-Accent5">
    <w:name w:val="Grid Table 4 Accent 5"/>
    <w:basedOn w:val="TableNormal"/>
    <w:uiPriority w:val="49"/>
    <w:rsid w:val="004B3767"/>
    <w:rPr>
      <w:sz w:val="22"/>
      <w:szCs w:val="22"/>
      <w:lang w:val="mk-MK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customStyle="1" w:styleId="TableGridLight1">
    <w:name w:val="Table Grid Light1"/>
    <w:basedOn w:val="TableNormal"/>
    <w:uiPriority w:val="40"/>
    <w:rsid w:val="004B376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86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7</Pages>
  <Words>1905</Words>
  <Characters>10864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Ilija</cp:lastModifiedBy>
  <cp:revision>4</cp:revision>
  <dcterms:created xsi:type="dcterms:W3CDTF">2021-11-20T12:07:00Z</dcterms:created>
  <dcterms:modified xsi:type="dcterms:W3CDTF">2024-11-12T11:45:00Z</dcterms:modified>
</cp:coreProperties>
</file>