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F46B" w14:textId="2D8F952D" w:rsidR="00524700" w:rsidRPr="00CD1D69" w:rsidRDefault="00524700" w:rsidP="00524700">
      <w:pPr>
        <w:pStyle w:val="NoSpacing"/>
      </w:pPr>
      <w:r>
        <w:rPr>
          <w:noProof/>
          <w:lang w:val="sr-Cyrl-RS"/>
        </w:rPr>
        <w:t xml:space="preserve">     </w:t>
      </w:r>
      <w:r w:rsidRPr="00CD1D69">
        <w:rPr>
          <w:noProof/>
        </w:rPr>
        <w:drawing>
          <wp:inline distT="0" distB="0" distL="0" distR="0" wp14:anchorId="124F0228" wp14:editId="7C126FFA">
            <wp:extent cx="533400" cy="762000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897F2" w14:textId="77777777" w:rsidR="00524700" w:rsidRPr="00CD1D69" w:rsidRDefault="00524700" w:rsidP="00524700">
      <w:pPr>
        <w:pStyle w:val="NoSpacing"/>
        <w:rPr>
          <w:lang w:val="sr-Cyrl-CS"/>
        </w:rPr>
      </w:pPr>
      <w:r w:rsidRPr="00CD1D69">
        <w:rPr>
          <w:lang w:val="sr-Cyrl-CS"/>
        </w:rPr>
        <w:t>РЕПУБЛИКА СРБИЈА</w:t>
      </w:r>
    </w:p>
    <w:p w14:paraId="2609E80C" w14:textId="77777777" w:rsidR="00524700" w:rsidRPr="00CD1D69" w:rsidRDefault="00524700" w:rsidP="00524700">
      <w:pPr>
        <w:pStyle w:val="NoSpacing"/>
        <w:rPr>
          <w:lang w:val="sr-Cyrl-CS"/>
        </w:rPr>
      </w:pPr>
      <w:r w:rsidRPr="00CD1D69">
        <w:rPr>
          <w:lang w:val="sr-Cyrl-CS"/>
        </w:rPr>
        <w:t>ОПШТИНА АРАНЂЕЛОВАЦ</w:t>
      </w:r>
    </w:p>
    <w:p w14:paraId="6517D29F" w14:textId="0E351211" w:rsidR="00524700" w:rsidRDefault="00524700" w:rsidP="00524700">
      <w:pPr>
        <w:pStyle w:val="NoSpacing"/>
        <w:rPr>
          <w:lang w:val="sr-Cyrl-CS"/>
        </w:rPr>
      </w:pPr>
      <w:r w:rsidRPr="00CD1D69">
        <w:rPr>
          <w:lang w:val="sr-Cyrl-CS"/>
        </w:rPr>
        <w:t>ОПШТИНСКА УПРАВА</w:t>
      </w:r>
    </w:p>
    <w:p w14:paraId="2502C53C" w14:textId="08355081" w:rsidR="0073583F" w:rsidRDefault="0073583F" w:rsidP="00524700">
      <w:pPr>
        <w:pStyle w:val="NoSpacing"/>
        <w:rPr>
          <w:lang w:val="sr-Cyrl-CS"/>
        </w:rPr>
      </w:pPr>
      <w:r>
        <w:rPr>
          <w:lang w:val="sr-Cyrl-CS"/>
        </w:rPr>
        <w:t>број:</w:t>
      </w:r>
      <w:r w:rsidR="00B62A59">
        <w:rPr>
          <w:lang w:val="sr-Cyrl-CS"/>
        </w:rPr>
        <w:t xml:space="preserve"> 06-274/2022-01-4</w:t>
      </w:r>
    </w:p>
    <w:p w14:paraId="0FD5EBAA" w14:textId="7FEF7E82" w:rsidR="0073583F" w:rsidRDefault="0073583F" w:rsidP="00524700">
      <w:pPr>
        <w:pStyle w:val="NoSpacing"/>
        <w:rPr>
          <w:lang w:val="sr-Cyrl-CS"/>
        </w:rPr>
      </w:pPr>
      <w:r>
        <w:rPr>
          <w:lang w:val="sr-Cyrl-CS"/>
        </w:rPr>
        <w:t>д</w:t>
      </w:r>
      <w:r w:rsidR="0094037C">
        <w:rPr>
          <w:lang w:val="sr-Cyrl-CS"/>
        </w:rPr>
        <w:t>атум:</w:t>
      </w:r>
      <w:r w:rsidR="00B62A59">
        <w:rPr>
          <w:lang w:val="sr-Cyrl-CS"/>
        </w:rPr>
        <w:t xml:space="preserve"> 21.06.2022. године</w:t>
      </w:r>
    </w:p>
    <w:p w14:paraId="52BA7C29" w14:textId="46615BB2" w:rsidR="00524700" w:rsidRDefault="00524700" w:rsidP="00524700">
      <w:pPr>
        <w:pStyle w:val="NoSpacing"/>
        <w:rPr>
          <w:lang w:val="sr-Cyrl-CS"/>
        </w:rPr>
      </w:pPr>
      <w:r w:rsidRPr="00CD1D69">
        <w:rPr>
          <w:lang w:val="sr-Cyrl-CS"/>
        </w:rPr>
        <w:t>АРАНЂЕЛОВАЦ</w:t>
      </w:r>
    </w:p>
    <w:p w14:paraId="681C8714" w14:textId="29770680" w:rsidR="00524700" w:rsidRDefault="00524700" w:rsidP="00524700">
      <w:pPr>
        <w:pStyle w:val="NoSpacing"/>
        <w:rPr>
          <w:lang w:val="sr-Cyrl-CS"/>
        </w:rPr>
      </w:pPr>
    </w:p>
    <w:p w14:paraId="6BCE1402" w14:textId="0ACCE628" w:rsidR="001D74DA" w:rsidRDefault="00524700" w:rsidP="00524700">
      <w:pPr>
        <w:pStyle w:val="NoSpacing"/>
        <w:rPr>
          <w:lang w:val="sr-Cyrl-CS"/>
        </w:rPr>
      </w:pPr>
      <w:r>
        <w:rPr>
          <w:lang w:val="sr-Cyrl-CS"/>
        </w:rPr>
        <w:tab/>
        <w:t xml:space="preserve">На основу </w:t>
      </w:r>
      <w:r w:rsidR="001D74DA">
        <w:rPr>
          <w:lang w:val="sr-Cyrl-CS"/>
        </w:rPr>
        <w:t xml:space="preserve">члана 45. став 1 одлуке о Управи Општине Аранђеловац (Сл. гласник Општине Аранђеловац бр. 5/19), а након прибављеног Решења Историјског архива Шумадије 04 бр 2316 од 26.05.2022. године, Начелник Општинске управе Општине Аранђеловац, доноси, </w:t>
      </w:r>
    </w:p>
    <w:p w14:paraId="1D1B5501" w14:textId="3C98CD0C" w:rsidR="001D74DA" w:rsidRDefault="001D74DA" w:rsidP="00524700">
      <w:pPr>
        <w:pStyle w:val="NoSpacing"/>
        <w:rPr>
          <w:lang w:val="sr-Cyrl-CS"/>
        </w:rPr>
      </w:pPr>
    </w:p>
    <w:p w14:paraId="60456414" w14:textId="6624CAAB" w:rsidR="00C66071" w:rsidRPr="002C61EE" w:rsidRDefault="001D74DA" w:rsidP="00524700">
      <w:pPr>
        <w:pStyle w:val="NoSpacing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D95C55">
        <w:rPr>
          <w:lang w:val="sr-Cyrl-CS"/>
        </w:rPr>
        <w:t xml:space="preserve">  </w:t>
      </w:r>
      <w:r w:rsidRPr="002C61EE">
        <w:rPr>
          <w:b/>
          <w:bCs/>
          <w:lang w:val="sr-Cyrl-CS"/>
        </w:rPr>
        <w:t>О Д Л У К У</w:t>
      </w:r>
      <w:r w:rsidR="00C66071" w:rsidRPr="002C61EE">
        <w:rPr>
          <w:b/>
          <w:bCs/>
          <w:lang w:val="sr-Cyrl-CS"/>
        </w:rPr>
        <w:t xml:space="preserve"> </w:t>
      </w:r>
      <w:r w:rsidR="0032107C" w:rsidRPr="002C61EE">
        <w:rPr>
          <w:b/>
          <w:bCs/>
          <w:lang w:val="sr-Cyrl-CS"/>
        </w:rPr>
        <w:t xml:space="preserve"> </w:t>
      </w:r>
      <w:r w:rsidR="00C66071" w:rsidRPr="002C61EE">
        <w:rPr>
          <w:b/>
          <w:bCs/>
          <w:lang w:val="sr-Cyrl-CS"/>
        </w:rPr>
        <w:t xml:space="preserve"> О  </w:t>
      </w:r>
      <w:r w:rsidR="0032107C" w:rsidRPr="002C61EE">
        <w:rPr>
          <w:b/>
          <w:bCs/>
          <w:lang w:val="sr-Cyrl-CS"/>
        </w:rPr>
        <w:t xml:space="preserve"> </w:t>
      </w:r>
      <w:r w:rsidR="00C66071" w:rsidRPr="002C61EE">
        <w:rPr>
          <w:b/>
          <w:bCs/>
          <w:lang w:val="sr-Cyrl-CS"/>
        </w:rPr>
        <w:t>П Р О Д А Ј И</w:t>
      </w:r>
      <w:r w:rsidR="0032107C" w:rsidRPr="002C61EE">
        <w:rPr>
          <w:b/>
          <w:bCs/>
          <w:lang w:val="sr-Cyrl-CS"/>
        </w:rPr>
        <w:t xml:space="preserve">   П Р И К У П Љ А Њ Е М  П И С </w:t>
      </w:r>
      <w:r w:rsidR="002C61EE" w:rsidRPr="002C61EE">
        <w:rPr>
          <w:b/>
          <w:bCs/>
          <w:lang w:val="sr-Cyrl-CS"/>
        </w:rPr>
        <w:t>А</w:t>
      </w:r>
      <w:r w:rsidR="0032107C" w:rsidRPr="002C61EE">
        <w:rPr>
          <w:b/>
          <w:bCs/>
          <w:lang w:val="sr-Cyrl-CS"/>
        </w:rPr>
        <w:t xml:space="preserve"> Н И Х  </w:t>
      </w:r>
      <w:r w:rsidR="00B62A59">
        <w:rPr>
          <w:b/>
          <w:bCs/>
          <w:lang w:val="sr-Cyrl-CS"/>
        </w:rPr>
        <w:t xml:space="preserve"> </w:t>
      </w:r>
      <w:r w:rsidR="0032107C" w:rsidRPr="002C61EE">
        <w:rPr>
          <w:b/>
          <w:bCs/>
          <w:lang w:val="sr-Cyrl-CS"/>
        </w:rPr>
        <w:t>П О Н У Д А</w:t>
      </w:r>
    </w:p>
    <w:p w14:paraId="72F35D26" w14:textId="1CF9FFBC" w:rsidR="001D74DA" w:rsidRDefault="001D74DA" w:rsidP="00524700">
      <w:pPr>
        <w:pStyle w:val="NoSpacing"/>
        <w:rPr>
          <w:lang w:val="sr-Cyrl-CS"/>
        </w:rPr>
      </w:pPr>
      <w:r>
        <w:rPr>
          <w:lang w:val="sr-Cyrl-CS"/>
        </w:rPr>
        <w:t xml:space="preserve"> безвредног доку</w:t>
      </w:r>
      <w:r w:rsidR="00C66071">
        <w:rPr>
          <w:lang w:val="sr-Cyrl-CS"/>
        </w:rPr>
        <w:t>м</w:t>
      </w:r>
      <w:r>
        <w:rPr>
          <w:lang w:val="sr-Cyrl-CS"/>
        </w:rPr>
        <w:t>ентарног материјала</w:t>
      </w:r>
      <w:r w:rsidR="00C66071">
        <w:rPr>
          <w:lang w:val="sr-Cyrl-CS"/>
        </w:rPr>
        <w:t xml:space="preserve"> (старе хартије)</w:t>
      </w:r>
      <w:r>
        <w:rPr>
          <w:lang w:val="sr-Cyrl-CS"/>
        </w:rPr>
        <w:t xml:space="preserve"> насталог у раду </w:t>
      </w:r>
      <w:r w:rsidR="00C66071">
        <w:rPr>
          <w:lang w:val="sr-Cyrl-CS"/>
        </w:rPr>
        <w:t>Општинске управе Општине Аранђеловац</w:t>
      </w:r>
    </w:p>
    <w:p w14:paraId="55D3285F" w14:textId="20C09DC1" w:rsidR="00C66071" w:rsidRDefault="00C66071" w:rsidP="00524700">
      <w:pPr>
        <w:pStyle w:val="NoSpacing"/>
        <w:rPr>
          <w:lang w:val="sr-Cyrl-CS"/>
        </w:rPr>
      </w:pPr>
    </w:p>
    <w:p w14:paraId="1870B568" w14:textId="36EC046A" w:rsidR="00C66071" w:rsidRDefault="00C66071" w:rsidP="00524700">
      <w:pPr>
        <w:pStyle w:val="NoSpacing"/>
        <w:rPr>
          <w:lang w:val="sr-Cyrl-CS"/>
        </w:rPr>
      </w:pPr>
    </w:p>
    <w:p w14:paraId="30B0F907" w14:textId="74BE5EF1" w:rsidR="00B74E39" w:rsidRDefault="00C66071" w:rsidP="00524700">
      <w:pPr>
        <w:pStyle w:val="NoSpacing"/>
        <w:rPr>
          <w:lang w:val="sr-Cyrl-CS"/>
        </w:rPr>
      </w:pPr>
      <w:r w:rsidRPr="00C66071">
        <w:rPr>
          <w:b/>
          <w:bCs/>
          <w:lang w:val="sr-Cyrl-CS"/>
        </w:rPr>
        <w:t>Предмет продаје</w:t>
      </w:r>
      <w:r>
        <w:rPr>
          <w:b/>
          <w:bCs/>
          <w:lang w:val="sr-Cyrl-CS"/>
        </w:rPr>
        <w:t xml:space="preserve">: </w:t>
      </w:r>
      <w:r>
        <w:rPr>
          <w:lang w:val="sr-Cyrl-CS"/>
        </w:rPr>
        <w:t>Безвредан документарни материјал настао у раду Општинске управе Општине Аранђеловац, у даљем тексту-стара хартија</w:t>
      </w:r>
      <w:r w:rsidR="0032107C">
        <w:rPr>
          <w:lang w:val="sr-Cyrl-CS"/>
        </w:rPr>
        <w:t xml:space="preserve"> у </w:t>
      </w:r>
      <w:r w:rsidR="003E32C6">
        <w:rPr>
          <w:lang w:val="sr-Cyrl-CS"/>
        </w:rPr>
        <w:t xml:space="preserve">процењеној </w:t>
      </w:r>
      <w:r w:rsidR="0032107C">
        <w:rPr>
          <w:lang w:val="sr-Cyrl-CS"/>
        </w:rPr>
        <w:t xml:space="preserve">количини од </w:t>
      </w:r>
      <w:r w:rsidRPr="00D95C55">
        <w:rPr>
          <w:b/>
          <w:bCs/>
          <w:lang w:val="sr-Cyrl-CS"/>
        </w:rPr>
        <w:t xml:space="preserve">најмање </w:t>
      </w:r>
      <w:r w:rsidR="00EB2282" w:rsidRPr="00D95C55">
        <w:rPr>
          <w:b/>
          <w:bCs/>
          <w:lang w:val="sr-Cyrl-CS"/>
        </w:rPr>
        <w:t>4.000 кг нето.</w:t>
      </w:r>
      <w:r w:rsidR="00EB2282">
        <w:rPr>
          <w:lang w:val="sr-Cyrl-CS"/>
        </w:rPr>
        <w:t xml:space="preserve"> </w:t>
      </w:r>
      <w:r w:rsidR="0032107C">
        <w:rPr>
          <w:lang w:val="sr-Cyrl-CS"/>
        </w:rPr>
        <w:t>Стара хартија се налази у депоу Општине Аранђеловац</w:t>
      </w:r>
      <w:r w:rsidR="00A95155">
        <w:rPr>
          <w:lang w:val="sr-Cyrl-CS"/>
        </w:rPr>
        <w:t xml:space="preserve"> </w:t>
      </w:r>
      <w:r w:rsidR="009054FA">
        <w:rPr>
          <w:lang w:val="sr-Cyrl-CS"/>
        </w:rPr>
        <w:t xml:space="preserve">у седишту оштине, као и у издвојеном објекту на адреси Књаза Милоша </w:t>
      </w:r>
      <w:r w:rsidR="00232208">
        <w:rPr>
          <w:lang w:val="sr-Cyrl-CS"/>
        </w:rPr>
        <w:t xml:space="preserve">23 </w:t>
      </w:r>
      <w:r w:rsidR="00A95155">
        <w:rPr>
          <w:lang w:val="sr-Cyrl-CS"/>
        </w:rPr>
        <w:t>и продаје се у виђеном стању-без даљих рекламација</w:t>
      </w:r>
      <w:r w:rsidR="0032107C">
        <w:rPr>
          <w:lang w:val="sr-Cyrl-CS"/>
        </w:rPr>
        <w:t>.</w:t>
      </w:r>
    </w:p>
    <w:p w14:paraId="405EE857" w14:textId="67103B43" w:rsidR="0032107C" w:rsidRPr="00BD7EA7" w:rsidRDefault="0032107C" w:rsidP="00524700">
      <w:pPr>
        <w:pStyle w:val="NoSpacing"/>
        <w:rPr>
          <w:lang w:val="sr-Cyrl-RS"/>
        </w:rPr>
      </w:pPr>
      <w:r w:rsidRPr="0032107C">
        <w:rPr>
          <w:b/>
          <w:bCs/>
          <w:lang w:val="sr-Cyrl-CS"/>
        </w:rPr>
        <w:t>Право учешћа:</w:t>
      </w:r>
      <w:r>
        <w:rPr>
          <w:b/>
          <w:bCs/>
          <w:lang w:val="sr-Cyrl-CS"/>
        </w:rPr>
        <w:t xml:space="preserve"> </w:t>
      </w:r>
      <w:r w:rsidR="00A95155">
        <w:rPr>
          <w:lang w:val="sr-Cyrl-CS"/>
        </w:rPr>
        <w:t>Сва правна лица регистрована у Републици Србији, која се баве транспортом, складиштењем и третманом-рециклажом старе хартије</w:t>
      </w:r>
      <w:r w:rsidR="00BD7EA7">
        <w:rPr>
          <w:lang w:val="sr-Cyrl-CS"/>
        </w:rPr>
        <w:t>.</w:t>
      </w:r>
      <w:r w:rsidR="00232208">
        <w:rPr>
          <w:lang w:val="sr-Cyrl-CS"/>
        </w:rPr>
        <w:t xml:space="preserve"> </w:t>
      </w:r>
    </w:p>
    <w:p w14:paraId="3AA5CF57" w14:textId="7A8ECBF3" w:rsidR="00A95155" w:rsidRDefault="00A95155" w:rsidP="00524700">
      <w:pPr>
        <w:pStyle w:val="NoSpacing"/>
        <w:rPr>
          <w:lang w:val="sr-Cyrl-CS"/>
        </w:rPr>
      </w:pPr>
      <w:r>
        <w:rPr>
          <w:lang w:val="sr-Cyrl-CS"/>
        </w:rPr>
        <w:t>Сва заитересована лица могу уз претходну најаву телефоном извршити увид у предмет продаје</w:t>
      </w:r>
      <w:r w:rsidR="003E32C6">
        <w:rPr>
          <w:lang w:val="sr-Cyrl-CS"/>
        </w:rPr>
        <w:t>,</w:t>
      </w:r>
      <w:r>
        <w:rPr>
          <w:lang w:val="sr-Cyrl-CS"/>
        </w:rPr>
        <w:t xml:space="preserve"> </w:t>
      </w:r>
      <w:r w:rsidR="00B74E39">
        <w:rPr>
          <w:lang w:val="sr-Cyrl-CS"/>
        </w:rPr>
        <w:t xml:space="preserve">а </w:t>
      </w:r>
      <w:r w:rsidR="003E32C6">
        <w:rPr>
          <w:lang w:val="sr-Cyrl-CS"/>
        </w:rPr>
        <w:t xml:space="preserve">сам </w:t>
      </w:r>
      <w:r w:rsidR="003E32C6" w:rsidRPr="00232208">
        <w:rPr>
          <w:b/>
          <w:bCs/>
          <w:lang w:val="sr-Cyrl-CS"/>
        </w:rPr>
        <w:t xml:space="preserve">увид у предмет продаје је омогућен </w:t>
      </w:r>
      <w:r w:rsidR="00D95C55">
        <w:rPr>
          <w:b/>
          <w:bCs/>
          <w:lang w:val="sr-Cyrl-CS"/>
        </w:rPr>
        <w:t>у дане и то</w:t>
      </w:r>
      <w:r w:rsidR="003E32C6" w:rsidRPr="00232208">
        <w:rPr>
          <w:b/>
          <w:bCs/>
          <w:lang w:val="sr-Cyrl-CS"/>
        </w:rPr>
        <w:t xml:space="preserve"> 2</w:t>
      </w:r>
      <w:r w:rsidR="00D95C55">
        <w:rPr>
          <w:b/>
          <w:bCs/>
          <w:lang w:val="sr-Cyrl-CS"/>
        </w:rPr>
        <w:t>8</w:t>
      </w:r>
      <w:r w:rsidR="003E32C6" w:rsidRPr="00232208">
        <w:rPr>
          <w:b/>
          <w:bCs/>
          <w:lang w:val="sr-Cyrl-CS"/>
        </w:rPr>
        <w:t xml:space="preserve">.06.2022. године </w:t>
      </w:r>
      <w:r w:rsidR="00D95C55">
        <w:rPr>
          <w:b/>
          <w:bCs/>
          <w:lang w:val="sr-Cyrl-CS"/>
        </w:rPr>
        <w:t>и 29.06.2022</w:t>
      </w:r>
      <w:r w:rsidR="003E32C6" w:rsidRPr="00232208">
        <w:rPr>
          <w:b/>
          <w:bCs/>
          <w:lang w:val="sr-Cyrl-CS"/>
        </w:rPr>
        <w:t>.</w:t>
      </w:r>
      <w:r w:rsidR="00D95C55">
        <w:rPr>
          <w:b/>
          <w:bCs/>
          <w:lang w:val="sr-Cyrl-CS"/>
        </w:rPr>
        <w:t xml:space="preserve"> године.</w:t>
      </w:r>
      <w:r w:rsidR="003E32C6">
        <w:rPr>
          <w:lang w:val="sr-Cyrl-CS"/>
        </w:rPr>
        <w:t xml:space="preserve"> Неопходна је најава дан раније за увид у предмет продаје на телефон 064/866-92-96, лице за контакт Милан Глушац.</w:t>
      </w:r>
    </w:p>
    <w:p w14:paraId="2099DEE7" w14:textId="12B36895" w:rsidR="00B74E39" w:rsidRPr="00BD7EA7" w:rsidRDefault="00BD7EA7" w:rsidP="00524700">
      <w:pPr>
        <w:pStyle w:val="NoSpacing"/>
        <w:rPr>
          <w:lang w:val="sr-Cyrl-CS"/>
        </w:rPr>
      </w:pPr>
      <w:r w:rsidRPr="00BD7EA7">
        <w:rPr>
          <w:b/>
          <w:bCs/>
          <w:lang w:val="sr-Cyrl-CS"/>
        </w:rPr>
        <w:t>Садржина понуде: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>Поред цене по килограму старе хартије, неопходно је да понуда садржи податке о понуђачу, дозволе</w:t>
      </w:r>
      <w:r>
        <w:rPr>
          <w:lang w:val="sr-Cyrl-CS"/>
        </w:rPr>
        <w:t xml:space="preserve"> за поступање са датом врстом отпада, решења из АПР, као и пуномоћј</w:t>
      </w:r>
      <w:r>
        <w:rPr>
          <w:lang w:val="sr-Cyrl-CS"/>
        </w:rPr>
        <w:t>е</w:t>
      </w:r>
      <w:r>
        <w:rPr>
          <w:lang w:val="sr-Cyrl-CS"/>
        </w:rPr>
        <w:t xml:space="preserve"> за лице које заступа понуђача у поступку.</w:t>
      </w:r>
    </w:p>
    <w:p w14:paraId="54E530EA" w14:textId="430A7145" w:rsidR="00B74E39" w:rsidRDefault="00B74E39" w:rsidP="00524700">
      <w:pPr>
        <w:pStyle w:val="NoSpacing"/>
        <w:rPr>
          <w:lang w:val="sr-Cyrl-CS"/>
        </w:rPr>
      </w:pPr>
      <w:r w:rsidRPr="00B74E39">
        <w:rPr>
          <w:b/>
          <w:bCs/>
          <w:lang w:val="sr-Cyrl-CS"/>
        </w:rPr>
        <w:t>Достава понуда:</w:t>
      </w:r>
      <w:r>
        <w:rPr>
          <w:b/>
          <w:bCs/>
          <w:lang w:val="sr-Cyrl-CS"/>
        </w:rPr>
        <w:t xml:space="preserve"> </w:t>
      </w:r>
      <w:r w:rsidR="00BB5B88">
        <w:rPr>
          <w:lang w:val="sr-Cyrl-CS"/>
        </w:rPr>
        <w:t>Писана п</w:t>
      </w:r>
      <w:r w:rsidRPr="00B74E39">
        <w:rPr>
          <w:lang w:val="sr-Cyrl-CS"/>
        </w:rPr>
        <w:t>онуда се</w:t>
      </w:r>
      <w:r>
        <w:rPr>
          <w:b/>
          <w:bCs/>
          <w:lang w:val="sr-Cyrl-CS"/>
        </w:rPr>
        <w:t xml:space="preserve"> </w:t>
      </w:r>
      <w:r w:rsidRPr="00B74E39">
        <w:rPr>
          <w:lang w:val="sr-Cyrl-CS"/>
        </w:rPr>
        <w:t>доставља</w:t>
      </w:r>
      <w:r>
        <w:rPr>
          <w:lang w:val="sr-Cyrl-CS"/>
        </w:rPr>
        <w:t xml:space="preserve"> непосредно или путем поште у затвореној и запечаћеној коверти са назнаком великим словима: ПОНУДА ЗА КУПОВИНУ СТАРЕ ХАРТИЈЕ-НЕ ОТВАРАТИ. Адреса за достављање </w:t>
      </w:r>
      <w:r w:rsidR="00BB5B88">
        <w:rPr>
          <w:lang w:val="sr-Cyrl-CS"/>
        </w:rPr>
        <w:t xml:space="preserve">писаних </w:t>
      </w:r>
      <w:r>
        <w:rPr>
          <w:lang w:val="sr-Cyrl-CS"/>
        </w:rPr>
        <w:t xml:space="preserve">понуда је: Општина Аранђеловац-Управа, Венац Слободе 10, Аранђеловац. </w:t>
      </w:r>
    </w:p>
    <w:p w14:paraId="0DB1A734" w14:textId="2D59391D" w:rsidR="009054FA" w:rsidRPr="00232208" w:rsidRDefault="009054FA" w:rsidP="00524700">
      <w:pPr>
        <w:pStyle w:val="NoSpacing"/>
        <w:rPr>
          <w:b/>
          <w:bCs/>
          <w:lang w:val="sr-Cyrl-CS"/>
        </w:rPr>
      </w:pPr>
      <w:r w:rsidRPr="00232208">
        <w:rPr>
          <w:b/>
          <w:bCs/>
          <w:lang w:val="sr-Cyrl-CS"/>
        </w:rPr>
        <w:t>Понуде достављати од 0</w:t>
      </w:r>
      <w:r w:rsidR="00D95C55">
        <w:rPr>
          <w:b/>
          <w:bCs/>
          <w:lang w:val="sr-Cyrl-CS"/>
        </w:rPr>
        <w:t>5</w:t>
      </w:r>
      <w:r w:rsidRPr="00232208">
        <w:rPr>
          <w:b/>
          <w:bCs/>
          <w:lang w:val="sr-Cyrl-CS"/>
        </w:rPr>
        <w:t xml:space="preserve">.07.2022. године, па до </w:t>
      </w:r>
      <w:r w:rsidR="00BD7EA7">
        <w:rPr>
          <w:b/>
          <w:bCs/>
          <w:lang w:val="sr-Cyrl-CS"/>
        </w:rPr>
        <w:t>12</w:t>
      </w:r>
      <w:r w:rsidRPr="00232208">
        <w:rPr>
          <w:b/>
          <w:bCs/>
          <w:lang w:val="sr-Cyrl-CS"/>
        </w:rPr>
        <w:t>.07.2022. године до 12 часова.</w:t>
      </w:r>
    </w:p>
    <w:p w14:paraId="25100C29" w14:textId="3090921E" w:rsidR="009054FA" w:rsidRDefault="009054FA" w:rsidP="00524700">
      <w:pPr>
        <w:pStyle w:val="NoSpacing"/>
        <w:rPr>
          <w:lang w:val="sr-Cyrl-CS"/>
        </w:rPr>
      </w:pPr>
      <w:r>
        <w:rPr>
          <w:lang w:val="sr-Cyrl-CS"/>
        </w:rPr>
        <w:t>Понуде које стигну ван напред наведенога рока сматраће се преурањеним/неблаговременим</w:t>
      </w:r>
      <w:r w:rsidR="00BD7EA7">
        <w:rPr>
          <w:lang w:val="sr-Cyrl-CS"/>
        </w:rPr>
        <w:t xml:space="preserve"> </w:t>
      </w:r>
      <w:r>
        <w:rPr>
          <w:lang w:val="sr-Cyrl-CS"/>
        </w:rPr>
        <w:t>и биће неотворене враћене понуђачу.</w:t>
      </w:r>
    </w:p>
    <w:p w14:paraId="35425FE4" w14:textId="34DC7CD3" w:rsidR="00BD7EA7" w:rsidRDefault="00BD7EA7" w:rsidP="00524700">
      <w:pPr>
        <w:pStyle w:val="NoSpacing"/>
        <w:rPr>
          <w:lang w:val="sr-Cyrl-CS"/>
        </w:rPr>
      </w:pPr>
      <w:r>
        <w:rPr>
          <w:lang w:val="sr-Cyrl-CS"/>
        </w:rPr>
        <w:t>Понуде које не буду садржале тражену документацију, сматраће се неуредним и неће се узети у разматрање.</w:t>
      </w:r>
    </w:p>
    <w:p w14:paraId="3B0D27B0" w14:textId="5C4FD079" w:rsidR="003E32C6" w:rsidRPr="00BD7EA7" w:rsidRDefault="00D95C55" w:rsidP="00524700">
      <w:pPr>
        <w:pStyle w:val="NoSpacing"/>
        <w:rPr>
          <w:b/>
          <w:bCs/>
          <w:lang w:val="sr-Cyrl-CS"/>
        </w:rPr>
      </w:pPr>
      <w:r w:rsidRPr="00D95C55">
        <w:rPr>
          <w:b/>
          <w:bCs/>
          <w:lang w:val="sr-Cyrl-CS"/>
        </w:rPr>
        <w:t xml:space="preserve">Јавно отварање понуда обавиће комисија, по истеку рока за подношење понуда, односно дана </w:t>
      </w:r>
      <w:r w:rsidR="00BB5B88">
        <w:rPr>
          <w:b/>
          <w:bCs/>
          <w:lang w:val="sr-Cyrl-CS"/>
        </w:rPr>
        <w:t>12</w:t>
      </w:r>
      <w:r w:rsidRPr="00D95C55">
        <w:rPr>
          <w:b/>
          <w:bCs/>
          <w:lang w:val="sr-Cyrl-CS"/>
        </w:rPr>
        <w:t>.07.2022. године у 13 часова.</w:t>
      </w:r>
    </w:p>
    <w:p w14:paraId="7C6CB0A5" w14:textId="65B56915" w:rsidR="002C61EE" w:rsidRDefault="002C61EE" w:rsidP="00524700">
      <w:pPr>
        <w:pStyle w:val="NoSpacing"/>
        <w:rPr>
          <w:lang w:val="sr-Cyrl-CS"/>
        </w:rPr>
      </w:pPr>
      <w:r w:rsidRPr="002C61EE">
        <w:rPr>
          <w:lang w:val="sr-Cyrl-CS"/>
        </w:rPr>
        <w:t xml:space="preserve">Избор најповољније понуде извршиће се </w:t>
      </w:r>
      <w:r>
        <w:rPr>
          <w:lang w:val="sr-Cyrl-CS"/>
        </w:rPr>
        <w:t xml:space="preserve">применом критеријума највише понуђене откупне цене у форми динара по једном килограму (дин/кг) старе хартије, што обухвата и утовар старе хартије. </w:t>
      </w:r>
    </w:p>
    <w:p w14:paraId="35B7D920" w14:textId="7CFDA45E" w:rsidR="003E32C6" w:rsidRDefault="002C61EE" w:rsidP="00524700">
      <w:pPr>
        <w:pStyle w:val="NoSpacing"/>
        <w:rPr>
          <w:lang w:val="sr-Cyrl-CS"/>
        </w:rPr>
      </w:pPr>
      <w:r>
        <w:rPr>
          <w:lang w:val="sr-Cyrl-CS"/>
        </w:rPr>
        <w:t xml:space="preserve"> Уколико два или више понуђача понуде исту цену, поступак ће се спровести </w:t>
      </w:r>
      <w:r w:rsidR="00D95C55">
        <w:rPr>
          <w:lang w:val="sr-Cyrl-CS"/>
        </w:rPr>
        <w:t xml:space="preserve">у накнадном поступку </w:t>
      </w:r>
      <w:r>
        <w:rPr>
          <w:lang w:val="sr-Cyrl-CS"/>
        </w:rPr>
        <w:t xml:space="preserve">путем затворених </w:t>
      </w:r>
      <w:r w:rsidR="0094037C">
        <w:rPr>
          <w:lang w:val="sr-Cyrl-CS"/>
        </w:rPr>
        <w:t>понуда</w:t>
      </w:r>
      <w:r>
        <w:rPr>
          <w:lang w:val="sr-Cyrl-CS"/>
        </w:rPr>
        <w:t xml:space="preserve"> у којим</w:t>
      </w:r>
      <w:r w:rsidR="00BB5B88">
        <w:rPr>
          <w:lang w:val="sr-Cyrl-CS"/>
        </w:rPr>
        <w:t>а</w:t>
      </w:r>
      <w:r>
        <w:rPr>
          <w:lang w:val="sr-Cyrl-CS"/>
        </w:rPr>
        <w:t xml:space="preserve"> ће понуђачи писмено понудити цену по килограму.</w:t>
      </w:r>
    </w:p>
    <w:p w14:paraId="7679BF2D" w14:textId="37A8254C" w:rsidR="002C61EE" w:rsidRDefault="002C61EE" w:rsidP="00524700">
      <w:pPr>
        <w:pStyle w:val="NoSpacing"/>
        <w:rPr>
          <w:lang w:val="sr-Cyrl-CS"/>
        </w:rPr>
      </w:pPr>
    </w:p>
    <w:p w14:paraId="48ABA981" w14:textId="37883810" w:rsidR="002C61EE" w:rsidRDefault="002C61EE" w:rsidP="00524700">
      <w:pPr>
        <w:pStyle w:val="NoSpacing"/>
        <w:rPr>
          <w:lang w:val="sr-Cyrl-CS"/>
        </w:rPr>
      </w:pPr>
      <w:r>
        <w:rPr>
          <w:lang w:val="sr-Cyrl-CS"/>
        </w:rPr>
        <w:t>Са понуђачем који понуди највишу цену Општинска управа Општине Аранђеловац ће закључити уговор о продаји, сем уколико понуђена цена није тржишно прихватљива.</w:t>
      </w:r>
    </w:p>
    <w:p w14:paraId="7FDB8DFB" w14:textId="24E2E406" w:rsidR="00B74E39" w:rsidRDefault="00B74E39" w:rsidP="00524700">
      <w:pPr>
        <w:pStyle w:val="NoSpacing"/>
        <w:rPr>
          <w:lang w:val="sr-Cyrl-CS"/>
        </w:rPr>
      </w:pPr>
    </w:p>
    <w:p w14:paraId="64F86C45" w14:textId="273DB127" w:rsidR="00B74E39" w:rsidRDefault="00B74E39" w:rsidP="00524700">
      <w:pPr>
        <w:pStyle w:val="NoSpacing"/>
        <w:rPr>
          <w:lang w:val="sr-Cyrl-CS"/>
        </w:rPr>
      </w:pPr>
      <w:r>
        <w:rPr>
          <w:lang w:val="sr-Cyrl-CS"/>
        </w:rPr>
        <w:t>Преузимање старе хартије ће се обавити са локација на којима се иста и налази у унапред договореном времену.</w:t>
      </w:r>
    </w:p>
    <w:p w14:paraId="282B5EF2" w14:textId="1355DD2C" w:rsidR="00B74E39" w:rsidRDefault="00B74E39" w:rsidP="00524700">
      <w:pPr>
        <w:pStyle w:val="NoSpacing"/>
        <w:rPr>
          <w:lang w:val="sr-Cyrl-CS"/>
        </w:rPr>
      </w:pPr>
      <w:r>
        <w:rPr>
          <w:lang w:val="sr-Cyrl-CS"/>
        </w:rPr>
        <w:t xml:space="preserve">Трошкове преузимања и транспорта сноси </w:t>
      </w:r>
      <w:r w:rsidR="00024FEF">
        <w:rPr>
          <w:lang w:val="sr-Cyrl-CS"/>
        </w:rPr>
        <w:t>купац</w:t>
      </w:r>
      <w:bookmarkStart w:id="0" w:name="_GoBack"/>
      <w:bookmarkEnd w:id="0"/>
      <w:r>
        <w:rPr>
          <w:lang w:val="sr-Cyrl-CS"/>
        </w:rPr>
        <w:t>, као и јавне дажбине према важећим прописима.</w:t>
      </w:r>
    </w:p>
    <w:p w14:paraId="34E78670" w14:textId="77777777" w:rsidR="0073583F" w:rsidRDefault="0073583F" w:rsidP="00524700">
      <w:pPr>
        <w:pStyle w:val="NoSpacing"/>
        <w:rPr>
          <w:lang w:val="sr-Cyrl-CS"/>
        </w:rPr>
      </w:pPr>
    </w:p>
    <w:p w14:paraId="28D0A95F" w14:textId="27C2ADBC" w:rsidR="0073583F" w:rsidRPr="002C61EE" w:rsidRDefault="0073583F" w:rsidP="00524700">
      <w:pPr>
        <w:pStyle w:val="NoSpacing"/>
        <w:rPr>
          <w:lang w:val="sr-Cyrl-CS"/>
        </w:rPr>
      </w:pPr>
      <w:r>
        <w:rPr>
          <w:lang w:val="sr-Cyrl-CS"/>
        </w:rPr>
        <w:t>Објавити на локалним средствима јавног информисања, као и на сајту Општине Аранђеловац</w:t>
      </w:r>
      <w:r w:rsidR="00BB5B88">
        <w:rPr>
          <w:lang w:val="sr-Cyrl-CS"/>
        </w:rPr>
        <w:t>, одмах</w:t>
      </w:r>
      <w:r>
        <w:rPr>
          <w:lang w:val="sr-Cyrl-CS"/>
        </w:rPr>
        <w:t xml:space="preserve"> након доношења Одлуке.</w:t>
      </w:r>
    </w:p>
    <w:p w14:paraId="5A792BDE" w14:textId="27D618EC" w:rsidR="001D74DA" w:rsidRPr="00CD1D69" w:rsidRDefault="001D74DA" w:rsidP="00524700">
      <w:pPr>
        <w:pStyle w:val="NoSpacing"/>
        <w:rPr>
          <w:lang w:val="sr-Cyrl-CS"/>
        </w:rPr>
      </w:pPr>
    </w:p>
    <w:p w14:paraId="59C776CF" w14:textId="0D2FC287" w:rsidR="00157D47" w:rsidRDefault="0073583F" w:rsidP="00524700">
      <w:pPr>
        <w:ind w:left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7C4669DD" w14:textId="1D29BA95" w:rsidR="0073583F" w:rsidRPr="00524700" w:rsidRDefault="0073583F" w:rsidP="00524700">
      <w:pPr>
        <w:ind w:left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Негослав Петронијевић</w:t>
      </w:r>
    </w:p>
    <w:sectPr w:rsidR="0073583F" w:rsidRPr="00524700" w:rsidSect="0073583F">
      <w:pgSz w:w="12240" w:h="15840"/>
      <w:pgMar w:top="18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0"/>
    <w:rsid w:val="00024FEF"/>
    <w:rsid w:val="00157D47"/>
    <w:rsid w:val="001D74DA"/>
    <w:rsid w:val="00232208"/>
    <w:rsid w:val="002C61EE"/>
    <w:rsid w:val="0032107C"/>
    <w:rsid w:val="003E32C6"/>
    <w:rsid w:val="00524700"/>
    <w:rsid w:val="0073583F"/>
    <w:rsid w:val="00853B52"/>
    <w:rsid w:val="009054FA"/>
    <w:rsid w:val="0094037C"/>
    <w:rsid w:val="00A95155"/>
    <w:rsid w:val="00B62A59"/>
    <w:rsid w:val="00B74E39"/>
    <w:rsid w:val="00BB5B88"/>
    <w:rsid w:val="00BD7EA7"/>
    <w:rsid w:val="00C66071"/>
    <w:rsid w:val="00D95C55"/>
    <w:rsid w:val="00E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64C"/>
  <w15:chartTrackingRefBased/>
  <w15:docId w15:val="{FFC335E4-4617-4F14-B0C0-3673E024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700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2022-06-21T12:31:00Z</cp:lastPrinted>
  <dcterms:created xsi:type="dcterms:W3CDTF">2022-06-21T12:37:00Z</dcterms:created>
  <dcterms:modified xsi:type="dcterms:W3CDTF">2022-06-21T12:37:00Z</dcterms:modified>
</cp:coreProperties>
</file>