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E2AA" w14:textId="77777777" w:rsidR="00A10C1D" w:rsidRPr="006C4A5A" w:rsidRDefault="00A10C1D" w:rsidP="00A10C1D">
      <w:pPr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4A5A">
        <w:rPr>
          <w:rFonts w:ascii="Arial" w:hAnsi="Arial" w:cs="Arial"/>
          <w:sz w:val="24"/>
        </w:rPr>
        <w:t xml:space="preserve">На основу члана 38. Закона </w:t>
      </w:r>
      <w:r w:rsidRPr="006C4A5A">
        <w:rPr>
          <w:rFonts w:ascii="Arial" w:eastAsiaTheme="minorHAnsi" w:hAnsi="Arial" w:cs="Arial"/>
          <w:sz w:val="24"/>
          <w:szCs w:val="24"/>
          <w:lang w:eastAsia="en-US"/>
        </w:rPr>
        <w:t xml:space="preserve">о удружењима („Службени гласник РС“, бр. 51 од 14. јула 2009, 99 од 27. децембра 2011 - др. закони, 44 од 8. јуна 2018 - др. закон) и члана 10. Правилника о начину и поступку остваривања права на доделу средстава из буџета општине Аранђеловац за програме и пројекте удружења грађана односно невладиних организација (''Службени гласник општине Аранђеловац'', бр.83/16), </w:t>
      </w:r>
    </w:p>
    <w:p w14:paraId="54694D4D" w14:textId="2556E06F" w:rsidR="00A10C1D" w:rsidRPr="006C4A5A" w:rsidRDefault="00A10C1D" w:rsidP="00A10C1D">
      <w:pPr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val="sr-Cyrl-RS" w:eastAsia="en-US"/>
        </w:rPr>
        <w:t xml:space="preserve">Општинско веће општине Аранђеловац, на предлог </w:t>
      </w:r>
      <w:r w:rsidRPr="006C4A5A">
        <w:rPr>
          <w:rFonts w:ascii="Arial" w:eastAsiaTheme="minorHAnsi" w:hAnsi="Arial" w:cs="Arial"/>
          <w:sz w:val="24"/>
          <w:szCs w:val="24"/>
          <w:lang w:eastAsia="en-US"/>
        </w:rPr>
        <w:t>Комисиј</w:t>
      </w:r>
      <w:r>
        <w:rPr>
          <w:rFonts w:ascii="Arial" w:eastAsiaTheme="minorHAnsi" w:hAnsi="Arial" w:cs="Arial"/>
          <w:sz w:val="24"/>
          <w:szCs w:val="24"/>
          <w:lang w:val="sr-Cyrl-RS" w:eastAsia="en-US"/>
        </w:rPr>
        <w:t>е</w:t>
      </w:r>
      <w:r w:rsidRPr="006C4A5A">
        <w:rPr>
          <w:rFonts w:ascii="Arial" w:eastAsiaTheme="minorHAnsi" w:hAnsi="Arial" w:cs="Arial"/>
          <w:sz w:val="24"/>
          <w:szCs w:val="24"/>
          <w:lang w:eastAsia="en-US"/>
        </w:rPr>
        <w:t xml:space="preserve"> за процену и избор удружења грађана којима се додељују средства из буџет</w:t>
      </w:r>
      <w:r w:rsidRPr="006C4A5A">
        <w:rPr>
          <w:rFonts w:ascii="Arial" w:eastAsiaTheme="minorHAnsi" w:hAnsi="Arial" w:cs="Arial"/>
          <w:sz w:val="24"/>
          <w:szCs w:val="24"/>
          <w:lang w:val="sr-Cyrl-RS" w:eastAsia="en-US"/>
        </w:rPr>
        <w:t>а</w:t>
      </w:r>
      <w:r w:rsidRPr="006C4A5A">
        <w:rPr>
          <w:rFonts w:ascii="Arial" w:eastAsiaTheme="minorHAnsi" w:hAnsi="Arial" w:cs="Arial"/>
          <w:sz w:val="24"/>
          <w:szCs w:val="24"/>
          <w:lang w:eastAsia="en-US"/>
        </w:rPr>
        <w:t xml:space="preserve"> општине Аранђеловац за финансирање програма односно пројеката, на седници одржаној дана </w:t>
      </w:r>
      <w:r w:rsidR="00C82691">
        <w:rPr>
          <w:rFonts w:ascii="Arial" w:eastAsiaTheme="minorHAnsi" w:hAnsi="Arial" w:cs="Arial"/>
          <w:sz w:val="24"/>
          <w:szCs w:val="24"/>
          <w:lang w:val="sr-Cyrl-RS" w:eastAsia="en-US"/>
        </w:rPr>
        <w:t>07.10</w:t>
      </w:r>
      <w:r w:rsidRPr="006C4A5A">
        <w:rPr>
          <w:rFonts w:ascii="Arial" w:eastAsiaTheme="minorHAnsi" w:hAnsi="Arial" w:cs="Arial"/>
          <w:sz w:val="24"/>
          <w:szCs w:val="24"/>
          <w:lang w:val="sr-Cyrl-RS" w:eastAsia="en-US"/>
        </w:rPr>
        <w:t>.2021.</w:t>
      </w:r>
      <w:r w:rsidRPr="006C4A5A">
        <w:rPr>
          <w:rFonts w:ascii="Arial" w:eastAsiaTheme="minorHAnsi" w:hAnsi="Arial" w:cs="Arial"/>
          <w:sz w:val="24"/>
          <w:szCs w:val="24"/>
          <w:lang w:eastAsia="en-US"/>
        </w:rPr>
        <w:t xml:space="preserve"> године, донела је, </w:t>
      </w:r>
    </w:p>
    <w:p w14:paraId="66C76FFE" w14:textId="77777777" w:rsidR="005C7B8E" w:rsidRDefault="005C7B8E"/>
    <w:p w14:paraId="0C204821" w14:textId="77777777" w:rsidR="00A10C1D" w:rsidRPr="00CC0E11" w:rsidRDefault="00A10C1D" w:rsidP="00A10C1D">
      <w:pPr>
        <w:jc w:val="center"/>
        <w:rPr>
          <w:rFonts w:ascii="Arial" w:eastAsiaTheme="minorHAnsi" w:hAnsi="Arial" w:cs="Arial"/>
          <w:sz w:val="24"/>
          <w:szCs w:val="24"/>
          <w:lang w:val="sr-Cyrl-RS" w:eastAsia="en-US"/>
        </w:rPr>
      </w:pPr>
      <w:r w:rsidRPr="00CC0E11">
        <w:rPr>
          <w:rFonts w:ascii="Arial" w:eastAsiaTheme="minorHAnsi" w:hAnsi="Arial" w:cs="Arial"/>
          <w:sz w:val="24"/>
          <w:szCs w:val="24"/>
          <w:lang w:val="sr-Cyrl-ME" w:eastAsia="en-US"/>
        </w:rPr>
        <w:t>ОДЛУК</w:t>
      </w:r>
      <w:r w:rsidRPr="00CC0E11">
        <w:rPr>
          <w:rFonts w:ascii="Arial" w:eastAsiaTheme="minorHAnsi" w:hAnsi="Arial" w:cs="Arial"/>
          <w:sz w:val="24"/>
          <w:szCs w:val="24"/>
          <w:lang w:val="sr-Cyrl-RS" w:eastAsia="en-US"/>
        </w:rPr>
        <w:t>У</w:t>
      </w:r>
    </w:p>
    <w:p w14:paraId="4D7BE032" w14:textId="77777777" w:rsidR="00A10C1D" w:rsidRPr="006C4A5A" w:rsidRDefault="00A10C1D" w:rsidP="00A10C1D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C4A5A">
        <w:rPr>
          <w:rFonts w:ascii="Arial" w:eastAsiaTheme="minorHAnsi" w:hAnsi="Arial" w:cs="Arial"/>
          <w:sz w:val="24"/>
          <w:szCs w:val="24"/>
          <w:lang w:eastAsia="en-US"/>
        </w:rPr>
        <w:t>О РАСПОДЕЛИ СРЕДСТАВА ЗА СПРОВОЂЕЊЕ АКТИВНОСТИ УДРУЖЕЊА ГРАЂАНА У 2021. ГОДИНИ</w:t>
      </w:r>
    </w:p>
    <w:p w14:paraId="2454BF93" w14:textId="14BE6652" w:rsidR="00A10C1D" w:rsidRDefault="00A10C1D" w:rsidP="00A10C1D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7680172" w14:textId="131284FB" w:rsidR="00B22179" w:rsidRPr="00B22179" w:rsidRDefault="00B22179" w:rsidP="00A10C1D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val="sr-Cyrl-RS" w:eastAsia="en-US"/>
        </w:rPr>
      </w:pPr>
      <w:r>
        <w:rPr>
          <w:rFonts w:ascii="Arial" w:eastAsiaTheme="minorHAnsi" w:hAnsi="Arial" w:cs="Arial"/>
          <w:sz w:val="24"/>
          <w:szCs w:val="24"/>
          <w:lang w:val="sr-Cyrl-RS" w:eastAsia="en-US"/>
        </w:rPr>
        <w:t>Члан 1.</w:t>
      </w:r>
    </w:p>
    <w:p w14:paraId="624622F9" w14:textId="77777777" w:rsidR="00A10C1D" w:rsidRPr="006C4A5A" w:rsidRDefault="00A10C1D" w:rsidP="00A10C1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7B8899E" w14:textId="77777777" w:rsidR="00A10C1D" w:rsidRPr="006C4A5A" w:rsidRDefault="00A10C1D" w:rsidP="00A10C1D">
      <w:pPr>
        <w:jc w:val="both"/>
        <w:rPr>
          <w:rFonts w:ascii="Arial" w:hAnsi="Arial" w:cs="Arial"/>
          <w:sz w:val="24"/>
        </w:rPr>
      </w:pPr>
      <w:r w:rsidRPr="006C4A5A">
        <w:rPr>
          <w:rFonts w:ascii="Arial" w:eastAsiaTheme="minorHAnsi" w:hAnsi="Arial" w:cs="Arial"/>
          <w:sz w:val="24"/>
          <w:szCs w:val="24"/>
          <w:lang w:eastAsia="en-US"/>
        </w:rPr>
        <w:t xml:space="preserve">Расподељују се средства за спровођење активности удружења грађана у 2021. години, Одлуком о буџету општине Аранђеловац за 2021. годину </w:t>
      </w:r>
      <w:r w:rsidRPr="006C4A5A">
        <w:rPr>
          <w:rFonts w:ascii="Arial" w:hAnsi="Arial" w:cs="Arial"/>
          <w:sz w:val="24"/>
          <w:szCs w:val="24"/>
          <w:lang w:val="sr-Cyrl-RS"/>
        </w:rPr>
        <w:t>(Сл. Гласник општине Аранђеловац број 9/20), Позиција 111/0, Програмск</w:t>
      </w:r>
      <w:r w:rsidRPr="006C4A5A">
        <w:rPr>
          <w:rFonts w:ascii="Arial" w:hAnsi="Arial" w:cs="Arial"/>
          <w:sz w:val="24"/>
        </w:rPr>
        <w:t>а активност 1201-0003</w:t>
      </w:r>
      <w:r w:rsidRPr="006C4A5A">
        <w:rPr>
          <w:rFonts w:ascii="Arial" w:hAnsi="Arial" w:cs="Arial"/>
          <w:sz w:val="24"/>
          <w:lang w:val="sr-Cyrl-RS"/>
        </w:rPr>
        <w:t>, Функција 860, Конто 481000</w:t>
      </w:r>
      <w:r w:rsidRPr="006C4A5A">
        <w:rPr>
          <w:rFonts w:ascii="Arial" w:eastAsiaTheme="minorHAnsi" w:hAnsi="Arial" w:cs="Arial"/>
          <w:sz w:val="24"/>
          <w:szCs w:val="24"/>
          <w:lang w:eastAsia="en-US"/>
        </w:rPr>
        <w:t>, и то:</w:t>
      </w:r>
    </w:p>
    <w:tbl>
      <w:tblPr>
        <w:tblW w:w="985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6"/>
        <w:gridCol w:w="1757"/>
        <w:gridCol w:w="3215"/>
        <w:gridCol w:w="2239"/>
        <w:gridCol w:w="1887"/>
      </w:tblGrid>
      <w:tr w:rsidR="00A10C1D" w:rsidRPr="006C4A5A" w14:paraId="7692FEA2" w14:textId="77777777" w:rsidTr="00A10C1D">
        <w:trPr>
          <w:trHeight w:val="106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844019" w14:textId="77777777" w:rsidR="00A10C1D" w:rsidRPr="006C4A5A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proofErr w:type="spellStart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>Ред</w:t>
            </w:r>
            <w:proofErr w:type="spellEnd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 xml:space="preserve">. </w:t>
            </w:r>
            <w:proofErr w:type="spellStart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>Бр</w:t>
            </w:r>
            <w:proofErr w:type="spellEnd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BE6C9" w14:textId="77777777" w:rsidR="00A10C1D" w:rsidRPr="006C4A5A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proofErr w:type="spellStart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>Назив</w:t>
            </w:r>
            <w:proofErr w:type="spellEnd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>удружења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F16F7C" w14:textId="77777777" w:rsidR="00A10C1D" w:rsidRPr="006C4A5A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proofErr w:type="spellStart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>Назив</w:t>
            </w:r>
            <w:proofErr w:type="spellEnd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>пројекта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E9FF3" w14:textId="77777777" w:rsidR="00A10C1D" w:rsidRPr="006C4A5A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proofErr w:type="spellStart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>Износ</w:t>
            </w:r>
            <w:proofErr w:type="spellEnd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>тражених</w:t>
            </w:r>
            <w:proofErr w:type="spellEnd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>средстава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5ACDB9" w14:textId="77777777" w:rsidR="00A10C1D" w:rsidRPr="006C4A5A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proofErr w:type="spellStart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>Износ</w:t>
            </w:r>
            <w:proofErr w:type="spellEnd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>одобених</w:t>
            </w:r>
            <w:proofErr w:type="spellEnd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6C4A5A">
              <w:rPr>
                <w:rFonts w:ascii="Arial" w:hAnsi="Arial" w:cs="Arial"/>
                <w:bCs/>
                <w:color w:val="000000"/>
                <w:lang w:val="en-US" w:eastAsia="en-US"/>
              </w:rPr>
              <w:t>средстава</w:t>
            </w:r>
            <w:proofErr w:type="spellEnd"/>
          </w:p>
        </w:tc>
      </w:tr>
      <w:tr w:rsidR="00A10C1D" w:rsidRPr="006C4A5A" w14:paraId="76A00176" w14:textId="77777777" w:rsidTr="00A10C1D">
        <w:trPr>
          <w:trHeight w:val="1064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F7CA6" w14:textId="77777777" w:rsidR="00A10C1D" w:rsidRPr="003163CC" w:rsidRDefault="00A10C1D" w:rsidP="00A10C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DA015" w14:textId="77777777" w:rsidR="00A10C1D" w:rsidRPr="00747B2C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en-US"/>
              </w:rPr>
              <w:t>Клуб удружених пензионера Аранђеловца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0CD1" w14:textId="77777777" w:rsidR="00A10C1D" w:rsidRPr="00747B2C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Рад са члановима клуба удружених пензионера Аранђеловца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F5EDB" w14:textId="77777777" w:rsidR="00A10C1D" w:rsidRPr="00747B2C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469</w:t>
            </w:r>
            <w:r>
              <w:rPr>
                <w:rFonts w:ascii="Arial" w:hAnsi="Arial" w:cs="Arial"/>
                <w:color w:val="000000"/>
                <w:lang w:val="sr-Cyrl-RS" w:eastAsia="en-US"/>
              </w:rPr>
              <w:t>.000,00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46C27D" w14:textId="77777777" w:rsidR="00A10C1D" w:rsidRPr="002D6CFC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200.000,00</w:t>
            </w:r>
          </w:p>
        </w:tc>
      </w:tr>
      <w:tr w:rsidR="00A10C1D" w:rsidRPr="006C4A5A" w14:paraId="572EE050" w14:textId="77777777" w:rsidTr="00A10C1D">
        <w:trPr>
          <w:trHeight w:val="1064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4F3B7" w14:textId="77777777" w:rsidR="00A10C1D" w:rsidRPr="003163CC" w:rsidRDefault="00A10C1D" w:rsidP="00A10C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n-US"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6AA65" w14:textId="77777777" w:rsidR="00A10C1D" w:rsidRPr="00462835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en-US"/>
              </w:rPr>
              <w:t xml:space="preserve">Удружење оболелих од мултипле склерозе 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A25B" w14:textId="77777777" w:rsidR="00A10C1D" w:rsidRPr="00462835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Живот ван зидова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869B6" w14:textId="77777777" w:rsidR="00A10C1D" w:rsidRPr="00462835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252.500,00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9C1DC5" w14:textId="77777777" w:rsidR="00A10C1D" w:rsidRPr="002D6CFC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252.500,00</w:t>
            </w:r>
          </w:p>
        </w:tc>
      </w:tr>
      <w:tr w:rsidR="00A10C1D" w:rsidRPr="006C4A5A" w14:paraId="7636BAB1" w14:textId="77777777" w:rsidTr="00A10C1D">
        <w:trPr>
          <w:trHeight w:val="1064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604B0F" w14:textId="77777777" w:rsidR="00A10C1D" w:rsidRPr="003163CC" w:rsidRDefault="00A10C1D" w:rsidP="00A10C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sr-Cyrl-RS"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4ACD" w14:textId="77777777" w:rsidR="00A10C1D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en-US"/>
              </w:rPr>
              <w:t>Удружење оболелих од мултипле склерозе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E77D6" w14:textId="77777777" w:rsidR="00A10C1D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Корак по корак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880CA8" w14:textId="77777777" w:rsidR="00A10C1D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334.386,62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A608D" w14:textId="77777777" w:rsidR="00A10C1D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334.386,62</w:t>
            </w:r>
          </w:p>
        </w:tc>
      </w:tr>
      <w:tr w:rsidR="00A10C1D" w:rsidRPr="006C4A5A" w14:paraId="32B8D8D2" w14:textId="77777777" w:rsidTr="0034569F">
        <w:trPr>
          <w:trHeight w:val="1064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A4FE5B" w14:textId="77777777" w:rsidR="00A10C1D" w:rsidRPr="003163CC" w:rsidRDefault="00A10C1D" w:rsidP="00A10C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val="sr-Cyrl-RS" w:eastAsia="en-US"/>
              </w:rPr>
            </w:pPr>
            <w:r w:rsidRPr="003163CC">
              <w:rPr>
                <w:rFonts w:ascii="Arial" w:hAnsi="Arial" w:cs="Arial"/>
                <w:bCs/>
                <w:color w:val="000000"/>
                <w:lang w:val="sr-Cyrl-RS" w:eastAsia="en-US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ABD2" w14:textId="77777777" w:rsidR="00A10C1D" w:rsidRPr="00462835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en-US"/>
              </w:rPr>
              <w:t xml:space="preserve">Удружење поштовалаца дела Данка Поповића 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D26B0F" w14:textId="77777777" w:rsidR="00A10C1D" w:rsidRPr="00462835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Завршни радови на родној кући Данка Поповића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61FB23" w14:textId="77777777" w:rsidR="00A10C1D" w:rsidRPr="00462835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210.000,00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EC3BA3" w14:textId="77777777" w:rsidR="00A10C1D" w:rsidRPr="002D6CFC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110.000,00</w:t>
            </w:r>
          </w:p>
        </w:tc>
      </w:tr>
      <w:tr w:rsidR="00A10C1D" w:rsidRPr="006C4A5A" w14:paraId="0BAE93B3" w14:textId="77777777" w:rsidTr="0034569F">
        <w:trPr>
          <w:trHeight w:val="106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2CCBF" w14:textId="77777777" w:rsidR="00A10C1D" w:rsidRPr="003163CC" w:rsidRDefault="00A10C1D" w:rsidP="00A10C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val="sr-Cyrl-RS"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5C123" w14:textId="77777777" w:rsidR="00A10C1D" w:rsidRPr="009011AB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en-US"/>
              </w:rPr>
              <w:t>Коњички клуб Аранђеловац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DF1808" w14:textId="77777777" w:rsidR="00A10C1D" w:rsidRPr="009011AB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Ухвати живот за узде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A9CD36" w14:textId="77777777" w:rsidR="00A10C1D" w:rsidRPr="009011AB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588.080,00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281E8" w14:textId="77777777" w:rsidR="00A10C1D" w:rsidRPr="002D6CFC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100.000,00</w:t>
            </w:r>
          </w:p>
        </w:tc>
      </w:tr>
      <w:tr w:rsidR="00A10C1D" w:rsidRPr="006C4A5A" w14:paraId="39FDB3D8" w14:textId="77777777" w:rsidTr="0034569F">
        <w:trPr>
          <w:trHeight w:val="106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4FB97" w14:textId="77777777" w:rsidR="00A10C1D" w:rsidRPr="003163CC" w:rsidRDefault="00A10C1D" w:rsidP="00A10C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val="sr-Cyrl-RS"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4A73A" w14:textId="77777777" w:rsidR="00A10C1D" w:rsidRPr="009011AB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en-US"/>
              </w:rPr>
              <w:t>Удружење „Свици у мраку“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60079A" w14:textId="77777777" w:rsidR="00A10C1D" w:rsidRPr="009011AB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Упознајмо једни др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lang w:val="sr-Cyrl-RS" w:eastAsia="en-US"/>
              </w:rPr>
              <w:t>уге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108D3E" w14:textId="77777777" w:rsidR="00A10C1D" w:rsidRPr="009011AB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160.000,00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074563" w14:textId="77777777" w:rsidR="00A10C1D" w:rsidRPr="002D6CFC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110.000,00</w:t>
            </w:r>
          </w:p>
        </w:tc>
      </w:tr>
      <w:tr w:rsidR="00A10C1D" w:rsidRPr="006C4A5A" w14:paraId="284261A5" w14:textId="77777777" w:rsidTr="00A10C1D">
        <w:trPr>
          <w:trHeight w:val="106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E926E1" w14:textId="77777777" w:rsidR="00A10C1D" w:rsidRPr="003163CC" w:rsidRDefault="00A10C1D" w:rsidP="00A10C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val="sr-Cyrl-RS"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57589" w14:textId="77777777" w:rsidR="00A10C1D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en-US"/>
              </w:rPr>
              <w:t>Савез удружених борачких организација општине Аранђеловац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FABC8C" w14:textId="77777777" w:rsidR="00A10C1D" w:rsidRPr="009011AB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Попис, фотографисање и обрада фотографија ратних меморијала на подручју општине Аранђеловац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200E0A" w14:textId="77777777" w:rsidR="00A10C1D" w:rsidRPr="009011AB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67.600,00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C784E7" w14:textId="77777777" w:rsidR="00A10C1D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60.000,00</w:t>
            </w:r>
          </w:p>
        </w:tc>
      </w:tr>
      <w:tr w:rsidR="00A10C1D" w:rsidRPr="006C4A5A" w14:paraId="3DB5D957" w14:textId="77777777" w:rsidTr="00A10C1D">
        <w:trPr>
          <w:trHeight w:val="1064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A8B49C" w14:textId="77777777" w:rsidR="00A10C1D" w:rsidRPr="003163CC" w:rsidRDefault="00A10C1D" w:rsidP="00A10C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val="sr-Cyrl-RS"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58AF5" w14:textId="77777777" w:rsidR="00A10C1D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bCs/>
                <w:color w:val="000000"/>
                <w:lang w:val="sr-Cyrl-RS" w:eastAsia="en-US"/>
              </w:rPr>
              <w:t>Дефектолошки кабинет „Блистави умови“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509B04" w14:textId="77777777" w:rsidR="00A10C1D" w:rsidRPr="009011AB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Видљиви блистави умови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57C344" w14:textId="77777777" w:rsidR="00A10C1D" w:rsidRPr="009011AB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100.000,00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AE73D" w14:textId="77777777" w:rsidR="00A10C1D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>
              <w:rPr>
                <w:rFonts w:ascii="Arial" w:hAnsi="Arial" w:cs="Arial"/>
                <w:color w:val="000000"/>
                <w:lang w:val="sr-Cyrl-RS" w:eastAsia="en-US"/>
              </w:rPr>
              <w:t>40.000,00</w:t>
            </w:r>
          </w:p>
        </w:tc>
      </w:tr>
      <w:tr w:rsidR="00A10C1D" w:rsidRPr="006C4A5A" w14:paraId="02754E3A" w14:textId="77777777" w:rsidTr="00A10C1D">
        <w:trPr>
          <w:trHeight w:val="1064"/>
          <w:jc w:val="center"/>
        </w:trPr>
        <w:tc>
          <w:tcPr>
            <w:tcW w:w="79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FB1B4" w14:textId="77777777" w:rsidR="00A10C1D" w:rsidRPr="006C4A5A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Cyrl-RS" w:eastAsia="en-US"/>
              </w:rPr>
            </w:pPr>
            <w:r w:rsidRPr="006C4A5A">
              <w:rPr>
                <w:rFonts w:ascii="Arial" w:hAnsi="Arial" w:cs="Arial"/>
                <w:color w:val="000000"/>
                <w:lang w:val="sr-Cyrl-RS" w:eastAsia="en-US"/>
              </w:rPr>
              <w:t>УКУПНО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310AB9" w14:textId="77777777" w:rsidR="00A10C1D" w:rsidRPr="003C472D" w:rsidRDefault="00A10C1D" w:rsidP="002C3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sr-Latn-CS" w:eastAsia="en-US"/>
              </w:rPr>
            </w:pPr>
            <w:r>
              <w:rPr>
                <w:rFonts w:ascii="Arial" w:hAnsi="Arial" w:cs="Arial"/>
                <w:color w:val="000000"/>
                <w:lang w:val="sr-Latn-CS" w:eastAsia="en-US"/>
              </w:rPr>
              <w:t>1.206.886,62</w:t>
            </w:r>
          </w:p>
        </w:tc>
      </w:tr>
    </w:tbl>
    <w:p w14:paraId="6946B393" w14:textId="77777777" w:rsidR="00A10C1D" w:rsidRPr="006C4A5A" w:rsidRDefault="00A10C1D" w:rsidP="00A10C1D">
      <w:pPr>
        <w:rPr>
          <w:rFonts w:ascii="Arial" w:eastAsiaTheme="minorHAnsi" w:hAnsi="Arial" w:cs="Arial"/>
          <w:sz w:val="24"/>
          <w:szCs w:val="24"/>
          <w:lang w:val="sr-Cyrl-ME" w:eastAsia="en-US"/>
        </w:rPr>
      </w:pPr>
    </w:p>
    <w:p w14:paraId="58640A8F" w14:textId="77777777" w:rsidR="00A10C1D" w:rsidRPr="006C4A5A" w:rsidRDefault="00A10C1D" w:rsidP="00A10C1D">
      <w:pPr>
        <w:ind w:firstLine="720"/>
        <w:jc w:val="center"/>
        <w:rPr>
          <w:rFonts w:ascii="Arial" w:eastAsiaTheme="minorHAnsi" w:hAnsi="Arial" w:cs="Arial"/>
          <w:sz w:val="24"/>
          <w:szCs w:val="24"/>
          <w:lang w:val="sr-Cyrl-ME" w:eastAsia="en-US"/>
        </w:rPr>
      </w:pP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t>Члан 2.</w:t>
      </w:r>
    </w:p>
    <w:p w14:paraId="10F5FFF8" w14:textId="77777777" w:rsidR="00A10C1D" w:rsidRPr="006C4A5A" w:rsidRDefault="00A10C1D" w:rsidP="00A10C1D">
      <w:pPr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4A5A">
        <w:rPr>
          <w:rFonts w:ascii="Arial" w:eastAsiaTheme="minorHAnsi" w:hAnsi="Arial" w:cs="Arial"/>
          <w:sz w:val="24"/>
          <w:szCs w:val="24"/>
          <w:lang w:eastAsia="en-US"/>
        </w:rPr>
        <w:t xml:space="preserve">Удружења која нису одговорајућом документацијом оправдала коришћење буџетских средстава за 2020. годину, су дужни да пре закључења уговора о коришћењу буџетских средстава  за 2021. годину поднесу одговарајућу документацију (по примедбама комисије) из које се може утврдити на шта су потрошили буџетска средства у 2020. години. </w:t>
      </w:r>
    </w:p>
    <w:p w14:paraId="486995C6" w14:textId="77777777" w:rsidR="00A10C1D" w:rsidRPr="006C4A5A" w:rsidRDefault="00A10C1D" w:rsidP="00A10C1D">
      <w:pPr>
        <w:ind w:firstLine="720"/>
        <w:jc w:val="center"/>
        <w:rPr>
          <w:rFonts w:ascii="Arial" w:eastAsiaTheme="minorHAnsi" w:hAnsi="Arial" w:cs="Arial"/>
          <w:sz w:val="24"/>
          <w:szCs w:val="24"/>
          <w:lang w:val="sr-Cyrl-ME" w:eastAsia="en-US"/>
        </w:rPr>
      </w:pP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t>Члан 3.</w:t>
      </w:r>
    </w:p>
    <w:p w14:paraId="15A3AE1D" w14:textId="77777777" w:rsidR="00A10C1D" w:rsidRPr="006C4A5A" w:rsidRDefault="00A10C1D" w:rsidP="00A10C1D">
      <w:pPr>
        <w:ind w:firstLine="720"/>
        <w:jc w:val="both"/>
        <w:rPr>
          <w:rFonts w:ascii="Arial" w:eastAsiaTheme="minorHAnsi" w:hAnsi="Arial" w:cs="Arial"/>
          <w:sz w:val="24"/>
          <w:szCs w:val="24"/>
          <w:lang w:val="sr-Cyrl-ME" w:eastAsia="en-US"/>
        </w:rPr>
      </w:pP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t>Корисници који нису утрошили буџетска средства за 20</w:t>
      </w:r>
      <w:r w:rsidRPr="006C4A5A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t>. годину, дужни су да неутрошена буџетска средства врате у буџет општине Аранђеловац.</w:t>
      </w:r>
    </w:p>
    <w:p w14:paraId="435B5890" w14:textId="77777777" w:rsidR="00A10C1D" w:rsidRPr="006C4A5A" w:rsidRDefault="00A10C1D" w:rsidP="00A10C1D">
      <w:pPr>
        <w:ind w:firstLine="720"/>
        <w:jc w:val="center"/>
        <w:rPr>
          <w:rFonts w:ascii="Arial" w:eastAsiaTheme="minorHAnsi" w:hAnsi="Arial" w:cs="Arial"/>
          <w:sz w:val="24"/>
          <w:szCs w:val="24"/>
          <w:lang w:val="sr-Cyrl-ME" w:eastAsia="en-US"/>
        </w:rPr>
      </w:pP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t>Члан 4.</w:t>
      </w:r>
    </w:p>
    <w:p w14:paraId="226177D6" w14:textId="77777777" w:rsidR="00A10C1D" w:rsidRPr="006C4A5A" w:rsidRDefault="00A10C1D" w:rsidP="00A10C1D">
      <w:pPr>
        <w:ind w:firstLine="720"/>
        <w:jc w:val="both"/>
        <w:rPr>
          <w:rFonts w:ascii="Arial" w:eastAsiaTheme="minorHAnsi" w:hAnsi="Arial" w:cs="Arial"/>
          <w:sz w:val="24"/>
          <w:szCs w:val="24"/>
          <w:lang w:val="sr-Cyrl-ME" w:eastAsia="en-US"/>
        </w:rPr>
      </w:pP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t>Пренос средстава корисницима за одобрене пројекте ће се вршити према динамици испостављене документације за наплату.</w:t>
      </w:r>
    </w:p>
    <w:p w14:paraId="103F1952" w14:textId="77777777" w:rsidR="00A10C1D" w:rsidRPr="006C4A5A" w:rsidRDefault="00A10C1D" w:rsidP="00A10C1D">
      <w:pPr>
        <w:ind w:firstLine="720"/>
        <w:jc w:val="center"/>
        <w:rPr>
          <w:rFonts w:ascii="Arial" w:eastAsiaTheme="minorHAnsi" w:hAnsi="Arial" w:cs="Arial"/>
          <w:sz w:val="24"/>
          <w:szCs w:val="24"/>
          <w:lang w:val="sr-Cyrl-ME" w:eastAsia="en-US"/>
        </w:rPr>
      </w:pP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t>Члан 5.</w:t>
      </w:r>
    </w:p>
    <w:p w14:paraId="5FBB2AB1" w14:textId="77777777" w:rsidR="00A10C1D" w:rsidRPr="006C4A5A" w:rsidRDefault="00A10C1D" w:rsidP="00A10C1D">
      <w:pPr>
        <w:ind w:firstLine="720"/>
        <w:jc w:val="both"/>
        <w:rPr>
          <w:rFonts w:ascii="Arial" w:eastAsiaTheme="minorHAnsi" w:hAnsi="Arial" w:cs="Arial"/>
          <w:sz w:val="24"/>
          <w:szCs w:val="24"/>
          <w:lang w:val="sr-Cyrl-ME" w:eastAsia="en-US"/>
        </w:rPr>
      </w:pP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t>Овлашћује се председник општине Аранђеловац, да у име Општине Аранђеловац са корисницима одобрених буџетских средстава пројеката за удружења грађана потпише уговоре о коришћењу буџетских средстава, за реализацију предвиђених програмских пројеката у 202</w:t>
      </w:r>
      <w:r w:rsidRPr="006C4A5A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t>. години.</w:t>
      </w:r>
    </w:p>
    <w:p w14:paraId="2A61A237" w14:textId="77777777" w:rsidR="00A10C1D" w:rsidRPr="006C4A5A" w:rsidRDefault="00A10C1D" w:rsidP="00A10C1D">
      <w:pPr>
        <w:ind w:firstLine="720"/>
        <w:jc w:val="center"/>
        <w:rPr>
          <w:rFonts w:ascii="Arial" w:eastAsiaTheme="minorHAnsi" w:hAnsi="Arial" w:cs="Arial"/>
          <w:sz w:val="24"/>
          <w:szCs w:val="24"/>
          <w:lang w:val="sr-Cyrl-ME" w:eastAsia="en-US"/>
        </w:rPr>
      </w:pP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t>Члан 6.</w:t>
      </w:r>
    </w:p>
    <w:p w14:paraId="7E98F09E" w14:textId="77777777" w:rsidR="00A10C1D" w:rsidRPr="006C4A5A" w:rsidRDefault="00A10C1D" w:rsidP="00A10C1D">
      <w:pPr>
        <w:ind w:firstLine="720"/>
        <w:jc w:val="both"/>
        <w:rPr>
          <w:rFonts w:ascii="Arial" w:eastAsiaTheme="minorHAnsi" w:hAnsi="Arial" w:cs="Arial"/>
          <w:sz w:val="24"/>
          <w:szCs w:val="24"/>
          <w:lang w:val="sr-Cyrl-ME" w:eastAsia="en-US"/>
        </w:rPr>
      </w:pP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lastRenderedPageBreak/>
        <w:t xml:space="preserve">Задужује се Управа општине Аранђеловац – Одељење за привреду и друштвене делатности и Одељење за финансије и рачуноводство, да контролише наменско трошење буџетских средстава, у складу са овом Одлуком и Правилником о начину, мерилима и критеријумима за избор пројеката </w:t>
      </w:r>
      <w:r w:rsidRPr="006C4A5A">
        <w:rPr>
          <w:rFonts w:ascii="Arial" w:eastAsiaTheme="minorHAnsi" w:hAnsi="Arial" w:cs="Arial"/>
          <w:sz w:val="24"/>
          <w:szCs w:val="24"/>
          <w:lang w:eastAsia="en-US"/>
        </w:rPr>
        <w:t>удружења грађана односно невладиних организација</w:t>
      </w: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t xml:space="preserve"> који се финансирају и суфинансирају из буџета општине Аранђеловац.</w:t>
      </w:r>
    </w:p>
    <w:p w14:paraId="4C53D908" w14:textId="77777777" w:rsidR="00A10C1D" w:rsidRPr="006C4A5A" w:rsidRDefault="00A10C1D" w:rsidP="00A10C1D">
      <w:pPr>
        <w:ind w:firstLine="720"/>
        <w:jc w:val="center"/>
        <w:rPr>
          <w:rFonts w:ascii="Arial" w:eastAsiaTheme="minorHAnsi" w:hAnsi="Arial" w:cs="Arial"/>
          <w:sz w:val="24"/>
          <w:szCs w:val="24"/>
          <w:lang w:val="sr-Cyrl-ME" w:eastAsia="en-US"/>
        </w:rPr>
      </w:pP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t>Члан 7.</w:t>
      </w:r>
    </w:p>
    <w:p w14:paraId="47B9D6A8" w14:textId="77777777" w:rsidR="00A10C1D" w:rsidRPr="006C4A5A" w:rsidRDefault="00A10C1D" w:rsidP="00A10C1D">
      <w:pPr>
        <w:ind w:firstLine="720"/>
        <w:jc w:val="both"/>
        <w:rPr>
          <w:rFonts w:ascii="Arial" w:eastAsiaTheme="minorHAnsi" w:hAnsi="Arial" w:cs="Arial"/>
          <w:sz w:val="24"/>
          <w:szCs w:val="24"/>
          <w:lang w:val="sr-Cyrl-ME" w:eastAsia="en-US"/>
        </w:rPr>
      </w:pP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t>Задужује се Одељење за финансије и рачуноводство општине Аранђеловац, да реализује ову одлуку у складу са Правилником о финансирању (суфинансирању) одобрених пројеката за удружења грађана, динамиком испостављене документације за наплату.</w:t>
      </w:r>
    </w:p>
    <w:p w14:paraId="3F6CC133" w14:textId="77777777" w:rsidR="00A10C1D" w:rsidRPr="006C4A5A" w:rsidRDefault="00A10C1D" w:rsidP="00A10C1D">
      <w:pPr>
        <w:ind w:firstLine="720"/>
        <w:jc w:val="center"/>
        <w:rPr>
          <w:rFonts w:ascii="Arial" w:eastAsiaTheme="minorHAnsi" w:hAnsi="Arial" w:cs="Arial"/>
          <w:sz w:val="24"/>
          <w:szCs w:val="24"/>
          <w:lang w:val="sr-Cyrl-ME" w:eastAsia="en-US"/>
        </w:rPr>
      </w:pP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t>Члан 8.</w:t>
      </w:r>
    </w:p>
    <w:p w14:paraId="4A3C9705" w14:textId="77777777" w:rsidR="00A10C1D" w:rsidRPr="006C4A5A" w:rsidRDefault="00A10C1D" w:rsidP="00A10C1D">
      <w:pPr>
        <w:ind w:firstLine="720"/>
        <w:jc w:val="both"/>
        <w:rPr>
          <w:rFonts w:ascii="Arial" w:eastAsiaTheme="minorHAnsi" w:hAnsi="Arial" w:cs="Arial"/>
          <w:sz w:val="24"/>
          <w:szCs w:val="24"/>
          <w:lang w:val="sr-Cyrl-ME" w:eastAsia="en-US"/>
        </w:rPr>
      </w:pPr>
      <w:r w:rsidRPr="006C4A5A">
        <w:rPr>
          <w:rFonts w:ascii="Arial" w:eastAsiaTheme="minorHAnsi" w:hAnsi="Arial" w:cs="Arial"/>
          <w:sz w:val="24"/>
          <w:szCs w:val="24"/>
          <w:lang w:val="sr-Cyrl-ME" w:eastAsia="en-US"/>
        </w:rPr>
        <w:t>Ова Одлука ступа на снагу даном доношења, а објавиће се на сајту општине Аранђеловац и у „Службеном гласнику општине Аранђеловац“.</w:t>
      </w:r>
    </w:p>
    <w:p w14:paraId="117A7E53" w14:textId="77777777" w:rsidR="00A10C1D" w:rsidRPr="006C4A5A" w:rsidRDefault="00A10C1D" w:rsidP="00A10C1D">
      <w:pPr>
        <w:jc w:val="right"/>
        <w:rPr>
          <w:rFonts w:ascii="Arial" w:hAnsi="Arial" w:cs="Arial"/>
        </w:rPr>
      </w:pPr>
    </w:p>
    <w:p w14:paraId="234CF206" w14:textId="77777777" w:rsidR="00A10C1D" w:rsidRDefault="00A10C1D" w:rsidP="00A10C1D">
      <w:pPr>
        <w:spacing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  <w:lang w:val="sr-Cyrl-ME"/>
        </w:rPr>
      </w:pPr>
      <w:r>
        <w:rPr>
          <w:rFonts w:ascii="Arial" w:hAnsi="Arial" w:cs="Arial"/>
          <w:sz w:val="24"/>
          <w:szCs w:val="24"/>
          <w:lang w:val="sr-Cyrl-ME"/>
        </w:rPr>
        <w:t>ОПШТИНСКО ВЕЋЕ ОПШТИНЕ АРАНЂЕЛОВАЦ</w:t>
      </w:r>
    </w:p>
    <w:p w14:paraId="59ED88AD" w14:textId="3193094B" w:rsidR="00A10C1D" w:rsidRPr="003A1FCC" w:rsidRDefault="00A10C1D" w:rsidP="00A10C1D">
      <w:pPr>
        <w:spacing w:after="100" w:afterAutospacing="1" w:line="240" w:lineRule="auto"/>
        <w:contextualSpacing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Бр. 06-</w:t>
      </w:r>
      <w:r w:rsidR="00C82691">
        <w:rPr>
          <w:rFonts w:ascii="Arial" w:hAnsi="Arial" w:cs="Arial"/>
          <w:lang w:val="sr-Cyrl-RS"/>
        </w:rPr>
        <w:t>654</w:t>
      </w:r>
      <w:r>
        <w:rPr>
          <w:rFonts w:ascii="Arial" w:hAnsi="Arial" w:cs="Arial"/>
          <w:lang w:val="sr-Cyrl-RS"/>
        </w:rPr>
        <w:t xml:space="preserve">/2021-01-3 од </w:t>
      </w:r>
      <w:r w:rsidR="00C82691">
        <w:rPr>
          <w:rFonts w:ascii="Arial" w:hAnsi="Arial" w:cs="Arial"/>
          <w:lang w:val="sr-Cyrl-RS"/>
        </w:rPr>
        <w:t>07.10</w:t>
      </w:r>
      <w:r>
        <w:rPr>
          <w:rFonts w:ascii="Arial" w:hAnsi="Arial" w:cs="Arial"/>
          <w:lang w:val="sr-Cyrl-RS"/>
        </w:rPr>
        <w:t>.2021.год</w:t>
      </w:r>
    </w:p>
    <w:p w14:paraId="08A12D0B" w14:textId="59124E22" w:rsidR="00A10C1D" w:rsidRDefault="00A10C1D"/>
    <w:p w14:paraId="2E4C5E4C" w14:textId="42CA4B52" w:rsidR="006F606F" w:rsidRDefault="006F606F"/>
    <w:p w14:paraId="65B86E17" w14:textId="08F3A8D7" w:rsidR="006F606F" w:rsidRPr="006F606F" w:rsidRDefault="006F606F" w:rsidP="006F606F">
      <w:pPr>
        <w:jc w:val="right"/>
        <w:rPr>
          <w:rFonts w:ascii="Arial" w:hAnsi="Arial" w:cs="Arial"/>
          <w:lang w:val="sr-Cyrl-RS"/>
        </w:rPr>
      </w:pPr>
      <w:r w:rsidRPr="006F606F">
        <w:rPr>
          <w:rFonts w:ascii="Arial" w:hAnsi="Arial" w:cs="Arial"/>
          <w:lang w:val="sr-Cyrl-RS"/>
        </w:rPr>
        <w:t>ПРЕДСЕДНИК ВЕЋА</w:t>
      </w:r>
    </w:p>
    <w:p w14:paraId="06A0ECB1" w14:textId="6C3B7521" w:rsidR="006F606F" w:rsidRPr="006F606F" w:rsidRDefault="006F606F" w:rsidP="006F606F">
      <w:pPr>
        <w:jc w:val="right"/>
        <w:rPr>
          <w:rFonts w:ascii="Arial" w:hAnsi="Arial" w:cs="Arial"/>
          <w:lang w:val="sr-Cyrl-RS"/>
        </w:rPr>
      </w:pPr>
      <w:r w:rsidRPr="006F606F">
        <w:rPr>
          <w:rFonts w:ascii="Arial" w:hAnsi="Arial" w:cs="Arial"/>
          <w:lang w:val="sr-Cyrl-RS"/>
        </w:rPr>
        <w:t>Бојан Радовић</w:t>
      </w:r>
    </w:p>
    <w:sectPr w:rsidR="006F606F" w:rsidRPr="006F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21D20"/>
    <w:multiLevelType w:val="hybridMultilevel"/>
    <w:tmpl w:val="0D86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1D"/>
    <w:rsid w:val="0034569F"/>
    <w:rsid w:val="005C7B8E"/>
    <w:rsid w:val="006F606F"/>
    <w:rsid w:val="00A10C1D"/>
    <w:rsid w:val="00B22179"/>
    <w:rsid w:val="00C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0B77"/>
  <w15:chartTrackingRefBased/>
  <w15:docId w15:val="{3D356D93-1804-49C9-AA4E-ED6C6C7A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C1D"/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2021-10-01T06:42:00Z</dcterms:created>
  <dcterms:modified xsi:type="dcterms:W3CDTF">2021-10-07T11:06:00Z</dcterms:modified>
</cp:coreProperties>
</file>