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6"/>
        <w:gridCol w:w="562"/>
        <w:gridCol w:w="4680"/>
      </w:tblGrid>
      <w:tr w:rsidR="00116449" w:rsidRPr="00116449" w:rsidTr="00185267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49" w:rsidRPr="00116449" w:rsidRDefault="00116449" w:rsidP="00185267">
            <w:pPr>
              <w:ind w:left="-85"/>
              <w:jc w:val="center"/>
              <w:rPr>
                <w:rFonts w:asciiTheme="minorHAnsi" w:hAnsiTheme="minorHAnsi"/>
              </w:rPr>
            </w:pPr>
            <w:r w:rsidRPr="00116449">
              <w:rPr>
                <w:rFonts w:asciiTheme="minorHAnsi" w:hAnsiTheme="minorHAnsi"/>
                <w:noProof/>
                <w:lang w:val="sr-Cyrl-RS" w:eastAsia="sr-Cyrl-RS" w:bidi="ar-SA"/>
              </w:rPr>
              <w:drawing>
                <wp:inline distT="0" distB="0" distL="0" distR="0">
                  <wp:extent cx="771525" cy="876300"/>
                  <wp:effectExtent l="0" t="0" r="9525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449" w:rsidRPr="00116449" w:rsidRDefault="00116449" w:rsidP="00185267">
            <w:pPr>
              <w:ind w:left="-85"/>
              <w:jc w:val="center"/>
              <w:rPr>
                <w:rFonts w:asciiTheme="minorHAnsi" w:hAnsiTheme="minorHAnsi"/>
                <w:b/>
              </w:rPr>
            </w:pPr>
            <w:r w:rsidRPr="00116449">
              <w:rPr>
                <w:rFonts w:asciiTheme="minorHAnsi" w:hAnsiTheme="minorHAnsi"/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116449" w:rsidRPr="00116449" w:rsidRDefault="00116449" w:rsidP="00185267">
            <w:pPr>
              <w:ind w:left="-85"/>
              <w:jc w:val="center"/>
              <w:rPr>
                <w:rFonts w:asciiTheme="minorHAnsi" w:hAnsiTheme="minorHAnsi"/>
              </w:rPr>
            </w:pPr>
            <w:r w:rsidRPr="00116449">
              <w:rPr>
                <w:rFonts w:asciiTheme="minorHAnsi" w:hAnsiTheme="minorHAnsi"/>
              </w:rPr>
              <w:t>Одељење за инспекцијске послове</w:t>
            </w:r>
          </w:p>
          <w:p w:rsidR="00116449" w:rsidRPr="00116449" w:rsidRDefault="00116449" w:rsidP="00185267">
            <w:pPr>
              <w:ind w:left="-85"/>
              <w:jc w:val="center"/>
              <w:rPr>
                <w:rFonts w:asciiTheme="minorHAnsi" w:hAnsiTheme="minorHAnsi"/>
              </w:rPr>
            </w:pPr>
            <w:r w:rsidRPr="00116449">
              <w:rPr>
                <w:rFonts w:asciiTheme="minorHAnsi" w:hAnsiTheme="minorHAnsi"/>
              </w:rPr>
              <w:t>- Саобраћајна инспекција –</w:t>
            </w:r>
          </w:p>
          <w:p w:rsidR="00116449" w:rsidRPr="00116449" w:rsidRDefault="00116449" w:rsidP="00185267">
            <w:pPr>
              <w:ind w:left="-85"/>
              <w:jc w:val="center"/>
              <w:rPr>
                <w:rFonts w:asciiTheme="minorHAnsi" w:hAnsiTheme="minorHAnsi"/>
              </w:rPr>
            </w:pPr>
          </w:p>
          <w:p w:rsidR="00116449" w:rsidRPr="00116449" w:rsidRDefault="00116449" w:rsidP="00185267">
            <w:pPr>
              <w:ind w:left="-85"/>
              <w:jc w:val="center"/>
              <w:rPr>
                <w:rFonts w:asciiTheme="minorHAnsi" w:hAnsiTheme="minorHAnsi"/>
              </w:rPr>
            </w:pPr>
            <w:r w:rsidRPr="00116449">
              <w:rPr>
                <w:rFonts w:asciiTheme="minorHAnsi" w:hAnsiTheme="minorHAnsi"/>
              </w:rPr>
              <w:t>БРОЈ: _______________</w:t>
            </w:r>
          </w:p>
          <w:p w:rsidR="00116449" w:rsidRPr="00116449" w:rsidRDefault="00116449" w:rsidP="00185267">
            <w:pPr>
              <w:ind w:left="-85"/>
              <w:jc w:val="center"/>
              <w:rPr>
                <w:rFonts w:asciiTheme="minorHAnsi" w:hAnsiTheme="minorHAnsi"/>
              </w:rPr>
            </w:pPr>
            <w:r w:rsidRPr="00116449">
              <w:rPr>
                <w:rFonts w:asciiTheme="minorHAnsi" w:hAnsiTheme="minorHAnsi"/>
              </w:rPr>
              <w:t>ДАТУМ: _____________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49" w:rsidRPr="00116449" w:rsidRDefault="00116449" w:rsidP="00185267">
            <w:pPr>
              <w:ind w:left="-86"/>
              <w:jc w:val="center"/>
              <w:rPr>
                <w:rFonts w:asciiTheme="minorHAnsi" w:hAnsiTheme="minorHAnsi"/>
                <w:b/>
              </w:rPr>
            </w:pPr>
            <w:r w:rsidRPr="00116449">
              <w:rPr>
                <w:rFonts w:asciiTheme="minorHAnsi" w:hAnsiTheme="minorHAnsi"/>
                <w:b/>
                <w:sz w:val="22"/>
              </w:rPr>
              <w:t>КОНТРОЛНА ЛИСТА</w:t>
            </w:r>
          </w:p>
          <w:p w:rsidR="00116449" w:rsidRPr="00116449" w:rsidRDefault="00116449" w:rsidP="00185267">
            <w:pPr>
              <w:ind w:left="-86"/>
              <w:jc w:val="center"/>
              <w:rPr>
                <w:rFonts w:asciiTheme="minorHAnsi" w:hAnsiTheme="minorHAnsi"/>
                <w:bCs/>
                <w:sz w:val="20"/>
              </w:rPr>
            </w:pPr>
            <w:r w:rsidRPr="00116449">
              <w:rPr>
                <w:rFonts w:asciiTheme="minorHAnsi" w:hAnsiTheme="minorHAnsi"/>
                <w:bCs/>
                <w:sz w:val="20"/>
              </w:rPr>
              <w:t>из области</w:t>
            </w:r>
          </w:p>
          <w:p w:rsidR="00116449" w:rsidRPr="00116449" w:rsidRDefault="00116449" w:rsidP="00185267">
            <w:pPr>
              <w:widowControl/>
              <w:suppressAutoHyphens w:val="0"/>
              <w:ind w:left="-86"/>
              <w:jc w:val="center"/>
              <w:rPr>
                <w:rFonts w:asciiTheme="minorHAnsi" w:hAnsiTheme="minorHAnsi"/>
                <w:b/>
                <w:bCs/>
                <w:sz w:val="20"/>
                <w:lang w:bidi="ar-SA"/>
              </w:rPr>
            </w:pPr>
            <w:r w:rsidRPr="00116449">
              <w:rPr>
                <w:rFonts w:asciiTheme="minorHAnsi" w:hAnsiTheme="minorHAnsi"/>
                <w:b/>
                <w:bCs/>
                <w:sz w:val="20"/>
                <w:lang w:bidi="ar-SA"/>
              </w:rPr>
              <w:t>ВАНЛИНИЈСКОГ ПРЕВОЗА ПУТНИКА</w:t>
            </w:r>
          </w:p>
          <w:p w:rsidR="00116449" w:rsidRPr="00116449" w:rsidRDefault="00116449" w:rsidP="00185267">
            <w:pPr>
              <w:widowControl/>
              <w:suppressAutoHyphens w:val="0"/>
              <w:ind w:left="-86"/>
              <w:jc w:val="center"/>
              <w:rPr>
                <w:rFonts w:asciiTheme="minorHAnsi" w:hAnsiTheme="minorHAnsi"/>
                <w:b/>
                <w:bCs/>
                <w:sz w:val="20"/>
                <w:lang w:bidi="ar-SA"/>
              </w:rPr>
            </w:pPr>
            <w:r w:rsidRPr="00116449">
              <w:rPr>
                <w:rFonts w:asciiTheme="minorHAnsi" w:hAnsiTheme="minorHAnsi"/>
                <w:b/>
                <w:bCs/>
                <w:sz w:val="20"/>
                <w:lang w:bidi="ar-SA"/>
              </w:rPr>
              <w:t>У УНУТРАШЊЕМ ДРУМСКОМ САОБРАЋАЈУ</w:t>
            </w:r>
          </w:p>
          <w:p w:rsidR="00116449" w:rsidRPr="00161B2E" w:rsidRDefault="00161B2E" w:rsidP="00185267">
            <w:pPr>
              <w:ind w:left="-86"/>
              <w:jc w:val="center"/>
              <w:rPr>
                <w:rFonts w:asciiTheme="minorHAnsi" w:hAnsiTheme="minorHAnsi"/>
                <w:b/>
                <w:lang w:val="sr-Cyrl-R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sr-Cyrl-RS" w:bidi="ar-SA"/>
              </w:rPr>
              <w:t>-</w:t>
            </w:r>
            <w:r w:rsidR="00116449" w:rsidRPr="00116449">
              <w:rPr>
                <w:rFonts w:asciiTheme="minorHAnsi" w:hAnsiTheme="minorHAnsi"/>
                <w:b/>
                <w:bCs/>
                <w:sz w:val="20"/>
                <w:lang w:bidi="ar-SA"/>
              </w:rPr>
              <w:t>ВАНЛИНИЈСКИ ПРЕВОЗ ПУТНИКА</w:t>
            </w:r>
            <w:r>
              <w:rPr>
                <w:rFonts w:asciiTheme="minorHAnsi" w:hAnsiTheme="minorHAnsi"/>
                <w:b/>
                <w:bCs/>
                <w:sz w:val="20"/>
                <w:lang w:val="sr-Cyrl-RS" w:bidi="ar-SA"/>
              </w:rPr>
              <w:t>-</w:t>
            </w:r>
            <w:bookmarkStart w:id="0" w:name="_GoBack"/>
            <w:bookmarkEnd w:id="0"/>
          </w:p>
          <w:p w:rsidR="00116449" w:rsidRPr="00116449" w:rsidRDefault="00116449" w:rsidP="00185267">
            <w:pPr>
              <w:ind w:left="-86"/>
              <w:jc w:val="center"/>
              <w:rPr>
                <w:rFonts w:asciiTheme="minorHAnsi" w:hAnsiTheme="minorHAnsi"/>
                <w:b/>
              </w:rPr>
            </w:pPr>
          </w:p>
          <w:p w:rsidR="00116449" w:rsidRPr="00116449" w:rsidRDefault="00116449" w:rsidP="00185267">
            <w:pPr>
              <w:ind w:left="-86"/>
              <w:jc w:val="center"/>
              <w:rPr>
                <w:rFonts w:asciiTheme="minorHAnsi" w:hAnsiTheme="minorHAnsi"/>
              </w:rPr>
            </w:pPr>
            <w:r w:rsidRPr="00116449">
              <w:rPr>
                <w:rFonts w:asciiTheme="minorHAnsi" w:hAnsiTheme="minorHAnsi"/>
                <w:b/>
              </w:rPr>
              <w:t>Правни основ:</w:t>
            </w:r>
          </w:p>
          <w:p w:rsidR="00116449" w:rsidRPr="00116449" w:rsidRDefault="00116449" w:rsidP="00185267">
            <w:pPr>
              <w:widowControl/>
              <w:suppressAutoHyphens w:val="0"/>
              <w:ind w:left="-86"/>
              <w:jc w:val="center"/>
              <w:rPr>
                <w:rFonts w:asciiTheme="minorHAnsi" w:hAnsiTheme="minorHAnsi" w:cs="Arial"/>
                <w:bCs/>
                <w:sz w:val="20"/>
                <w:szCs w:val="20"/>
                <w:lang w:bidi="ar-SA"/>
              </w:rPr>
            </w:pPr>
            <w:r w:rsidRPr="00116449">
              <w:rPr>
                <w:rFonts w:asciiTheme="minorHAnsi" w:hAnsiTheme="minorHAnsi" w:cs="Arial"/>
                <w:bCs/>
                <w:sz w:val="20"/>
                <w:szCs w:val="20"/>
              </w:rPr>
              <w:t>Закон о превозу путника у друмском саобраћају</w:t>
            </w:r>
          </w:p>
          <w:p w:rsidR="00116449" w:rsidRPr="00116449" w:rsidRDefault="00116449" w:rsidP="00185267">
            <w:pPr>
              <w:widowControl/>
              <w:suppressAutoHyphens w:val="0"/>
              <w:ind w:left="-86"/>
              <w:jc w:val="center"/>
              <w:rPr>
                <w:rFonts w:asciiTheme="minorHAnsi" w:hAnsiTheme="minorHAnsi" w:cs="Arial"/>
                <w:bCs/>
                <w:sz w:val="20"/>
                <w:szCs w:val="20"/>
                <w:lang w:bidi="ar-SA"/>
              </w:rPr>
            </w:pPr>
            <w:r w:rsidRPr="00116449">
              <w:rPr>
                <w:rFonts w:asciiTheme="minorHAnsi" w:hAnsiTheme="minorHAnsi" w:cs="Arial"/>
                <w:bCs/>
                <w:sz w:val="20"/>
                <w:szCs w:val="20"/>
                <w:lang w:bidi="ar-SA"/>
              </w:rPr>
              <w:t>(</w:t>
            </w:r>
            <w:r w:rsidRPr="00116449">
              <w:rPr>
                <w:rFonts w:asciiTheme="minorHAnsi" w:hAnsiTheme="minorHAnsi" w:cs="Arial"/>
                <w:bCs/>
                <w:sz w:val="20"/>
                <w:szCs w:val="20"/>
              </w:rPr>
              <w:t>„</w:t>
            </w:r>
            <w:r w:rsidRPr="00116449">
              <w:rPr>
                <w:rFonts w:asciiTheme="minorHAnsi" w:hAnsiTheme="minorHAnsi" w:cs="Arial"/>
                <w:bCs/>
                <w:sz w:val="20"/>
                <w:szCs w:val="20"/>
                <w:lang w:bidi="ar-SA"/>
              </w:rPr>
              <w:t>Сл</w:t>
            </w:r>
            <w:r w:rsidRPr="00116449">
              <w:rPr>
                <w:rFonts w:asciiTheme="minorHAnsi" w:hAnsiTheme="minorHAnsi" w:cs="Arial"/>
                <w:bCs/>
                <w:sz w:val="20"/>
                <w:szCs w:val="20"/>
              </w:rPr>
              <w:t>ужбени</w:t>
            </w:r>
            <w:r w:rsidRPr="00116449">
              <w:rPr>
                <w:rFonts w:asciiTheme="minorHAnsi" w:hAnsiTheme="minorHAnsi" w:cs="Arial"/>
                <w:bCs/>
                <w:sz w:val="20"/>
                <w:szCs w:val="20"/>
                <w:lang w:bidi="ar-SA"/>
              </w:rPr>
              <w:t>.гласник РС</w:t>
            </w:r>
            <w:r w:rsidRPr="00116449">
              <w:rPr>
                <w:rFonts w:asciiTheme="minorHAnsi" w:hAnsiTheme="minorHAnsi" w:cs="Arial"/>
                <w:bCs/>
                <w:sz w:val="20"/>
                <w:szCs w:val="20"/>
              </w:rPr>
              <w:t>“</w:t>
            </w:r>
            <w:r w:rsidRPr="00116449">
              <w:rPr>
                <w:rFonts w:asciiTheme="minorHAnsi" w:hAnsiTheme="minorHAnsi" w:cs="Arial"/>
                <w:bCs/>
                <w:sz w:val="20"/>
                <w:szCs w:val="20"/>
                <w:lang w:bidi="ar-SA"/>
              </w:rPr>
              <w:t>, бр.68/15)</w:t>
            </w:r>
          </w:p>
          <w:p w:rsidR="00116449" w:rsidRPr="00116449" w:rsidRDefault="00116449" w:rsidP="00185267">
            <w:pPr>
              <w:ind w:left="-8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6449" w:rsidRPr="00116449" w:rsidTr="00185267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right="90"/>
              <w:jc w:val="center"/>
              <w:rPr>
                <w:rFonts w:asciiTheme="minorHAnsi" w:eastAsia="Times New Roman" w:hAnsiTheme="minorHAnsi"/>
                <w:b/>
              </w:rPr>
            </w:pPr>
            <w:r w:rsidRPr="00116449">
              <w:rPr>
                <w:rFonts w:asciiTheme="minorHAnsi" w:eastAsia="Times New Roman" w:hAnsiTheme="minorHAnsi"/>
                <w:b/>
              </w:rPr>
              <w:t xml:space="preserve">   ОПШТЕ ИНФОРМАЦИЈЕ О ИНСПЕКЦИЈСКОМ НАДЗОРУ</w:t>
            </w:r>
          </w:p>
        </w:tc>
      </w:tr>
      <w:tr w:rsidR="00116449" w:rsidRPr="00116449" w:rsidTr="00185267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</w:rPr>
              <w:t xml:space="preserve">Део 1.  Опште информације </w:t>
            </w:r>
          </w:p>
        </w:tc>
      </w:tr>
      <w:tr w:rsidR="00116449" w:rsidRPr="00116449" w:rsidTr="00185267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1.1 Општина Аранђеловац – Општинска управа </w:t>
            </w:r>
          </w:p>
          <w:p w:rsidR="00116449" w:rsidRPr="00583C8C" w:rsidRDefault="00116449" w:rsidP="00185267">
            <w:pPr>
              <w:rPr>
                <w:rFonts w:asciiTheme="minorHAnsi" w:eastAsia="Times New Roman" w:hAnsiTheme="minorHAnsi"/>
                <w:sz w:val="23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1.2 Одељење за инспекцијске послове – </w:t>
            </w:r>
            <w:r w:rsidR="00583C8C">
              <w:rPr>
                <w:rFonts w:asciiTheme="minorHAnsi" w:eastAsia="Times New Roman" w:hAnsiTheme="minorHAnsi"/>
                <w:sz w:val="20"/>
              </w:rPr>
              <w:t>саобраћајна инспекција</w:t>
            </w:r>
          </w:p>
          <w:p w:rsidR="00116449" w:rsidRPr="00116449" w:rsidRDefault="00116449" w:rsidP="00185267">
            <w:pPr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1.3 Инспектор: </w:t>
            </w:r>
          </w:p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1.4  Датум инспекцијског надзора: </w:t>
            </w:r>
          </w:p>
        </w:tc>
      </w:tr>
      <w:tr w:rsidR="00116449" w:rsidRPr="00116449" w:rsidTr="00185267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after="4"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1.5   Врста инспекцијског надзора </w:t>
            </w:r>
          </w:p>
          <w:p w:rsidR="00116449" w:rsidRPr="00161B2E" w:rsidRDefault="00161B2E" w:rsidP="00161B2E">
            <w:pPr>
              <w:spacing w:line="254" w:lineRule="auto"/>
              <w:ind w:left="2"/>
              <w:jc w:val="both"/>
              <w:rPr>
                <w:rFonts w:asciiTheme="minorHAnsi" w:eastAsia="Times New Roman" w:hAnsiTheme="minorHAnsi"/>
                <w:lang w:val="sr-Cyrl-RS"/>
              </w:rPr>
            </w:pPr>
            <w:r>
              <w:rPr>
                <w:rFonts w:asciiTheme="minorHAnsi" w:eastAsia="Times New Roman" w:hAnsiTheme="minorHAnsi"/>
              </w:rPr>
              <w:t xml:space="preserve">       </w:t>
            </w:r>
            <w:r w:rsidR="00116449" w:rsidRPr="00116449">
              <w:rPr>
                <w:rFonts w:asciiTheme="minorHAnsi" w:eastAsia="Times New Roman" w:hAnsiTheme="minorHAnsi"/>
              </w:rPr>
              <w:t xml:space="preserve">□ </w:t>
            </w:r>
            <w:proofErr w:type="spellStart"/>
            <w:r w:rsidR="00116449" w:rsidRPr="00116449">
              <w:rPr>
                <w:rFonts w:asciiTheme="minorHAnsi" w:eastAsia="Times New Roman" w:hAnsiTheme="minorHAnsi"/>
                <w:sz w:val="20"/>
              </w:rPr>
              <w:t>Редовни</w:t>
            </w:r>
            <w:proofErr w:type="spellEnd"/>
            <w:r>
              <w:rPr>
                <w:rFonts w:asciiTheme="minorHAnsi" w:eastAsia="Times New Roman" w:hAnsiTheme="minorHAnsi"/>
                <w:sz w:val="20"/>
              </w:rPr>
              <w:t xml:space="preserve">                    </w:t>
            </w:r>
            <w:r>
              <w:rPr>
                <w:rFonts w:asciiTheme="minorHAnsi" w:eastAsia="Times New Roman" w:hAnsiTheme="minorHAnsi"/>
              </w:rPr>
              <w:t xml:space="preserve">       </w:t>
            </w:r>
            <w:r w:rsidRPr="00116449">
              <w:rPr>
                <w:rFonts w:asciiTheme="minorHAnsi" w:eastAsia="Times New Roman" w:hAnsiTheme="minorHAnsi"/>
              </w:rPr>
              <w:t xml:space="preserve">□ </w:t>
            </w:r>
            <w:r>
              <w:rPr>
                <w:rFonts w:asciiTheme="minorHAnsi" w:eastAsia="Times New Roman" w:hAnsiTheme="minorHAnsi"/>
                <w:sz w:val="20"/>
                <w:lang w:val="sr-Cyrl-RS"/>
              </w:rPr>
              <w:t>Мешовити</w:t>
            </w:r>
          </w:p>
          <w:p w:rsidR="00116449" w:rsidRPr="00116449" w:rsidRDefault="00116449" w:rsidP="00161B2E">
            <w:pPr>
              <w:spacing w:line="254" w:lineRule="auto"/>
              <w:ind w:left="2"/>
              <w:jc w:val="both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         □ Ванредни </w:t>
            </w:r>
          </w:p>
          <w:p w:rsidR="00116449" w:rsidRPr="00116449" w:rsidRDefault="00116449" w:rsidP="00161B2E">
            <w:pPr>
              <w:spacing w:line="254" w:lineRule="auto"/>
              <w:ind w:left="2"/>
              <w:jc w:val="both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         □ Контролни </w:t>
            </w:r>
          </w:p>
          <w:p w:rsidR="00116449" w:rsidRPr="00116449" w:rsidRDefault="00116449" w:rsidP="00161B2E">
            <w:pPr>
              <w:spacing w:line="254" w:lineRule="auto"/>
              <w:ind w:left="2"/>
              <w:jc w:val="both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         □ Допунски  </w:t>
            </w:r>
          </w:p>
        </w:tc>
      </w:tr>
      <w:tr w:rsidR="00116449" w:rsidRPr="00116449" w:rsidTr="00185267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1.6   Инспекцијски надзор према облику: </w:t>
            </w:r>
          </w:p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</w:rPr>
              <w:t xml:space="preserve">        □ </w:t>
            </w:r>
            <w:r w:rsidRPr="00116449">
              <w:rPr>
                <w:rFonts w:asciiTheme="minorHAnsi" w:eastAsia="Times New Roman" w:hAnsiTheme="minorHAnsi"/>
                <w:sz w:val="20"/>
              </w:rPr>
              <w:t>Теренски</w:t>
            </w:r>
          </w:p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         □ Канцеларијски  </w:t>
            </w:r>
          </w:p>
        </w:tc>
      </w:tr>
      <w:tr w:rsidR="00116449" w:rsidRPr="00116449" w:rsidTr="00185267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1.7   Налог за инспекцијски надзор: </w:t>
            </w:r>
          </w:p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         □ Да </w:t>
            </w:r>
          </w:p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         □ Не  </w:t>
            </w:r>
          </w:p>
        </w:tc>
      </w:tr>
      <w:tr w:rsidR="00116449" w:rsidRPr="00116449" w:rsidTr="00185267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right="91"/>
              <w:jc w:val="center"/>
              <w:rPr>
                <w:rFonts w:asciiTheme="minorHAnsi" w:eastAsia="Times New Roman" w:hAnsiTheme="minorHAnsi"/>
                <w:b/>
              </w:rPr>
            </w:pPr>
            <w:r w:rsidRPr="00116449">
              <w:rPr>
                <w:rFonts w:asciiTheme="minorHAnsi" w:eastAsia="Times New Roman" w:hAnsiTheme="minorHAnsi"/>
                <w:b/>
              </w:rPr>
              <w:t xml:space="preserve">          ИНФОРМАЦИЈЕ О КОНТРОЛИСАНОМ СУБЈЕКТУ</w:t>
            </w:r>
          </w:p>
        </w:tc>
      </w:tr>
      <w:tr w:rsidR="00116449" w:rsidRPr="00116449" w:rsidTr="00185267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</w:rPr>
              <w:t xml:space="preserve">Део 2.  Правно/физичко лице, предузетник </w:t>
            </w:r>
          </w:p>
        </w:tc>
      </w:tr>
      <w:tr w:rsidR="00116449" w:rsidRPr="00116449" w:rsidTr="00185267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2.1.   Подаци о контролисаном субјекту </w:t>
            </w:r>
          </w:p>
        </w:tc>
      </w:tr>
      <w:tr w:rsidR="00116449" w:rsidRPr="00116449" w:rsidTr="00185267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  <w:tr w:rsidR="00116449" w:rsidRPr="00116449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  <w:tr w:rsidR="00116449" w:rsidRPr="00116449" w:rsidTr="00185267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  <w:tr w:rsidR="00116449" w:rsidRPr="00116449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  <w:tr w:rsidR="00116449" w:rsidRPr="00116449" w:rsidTr="00185267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  <w:tr w:rsidR="00116449" w:rsidRPr="00116449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  <w:tr w:rsidR="00116449" w:rsidRPr="00116449" w:rsidTr="00185267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  <w:tr w:rsidR="00116449" w:rsidRPr="00116449" w:rsidTr="00185267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  <w:tr w:rsidR="00116449" w:rsidRPr="00116449" w:rsidTr="00185267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  <w:tr w:rsidR="00116449" w:rsidRPr="00116449" w:rsidTr="00185267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</w:rPr>
              <w:t xml:space="preserve">Део 3.   Локација </w:t>
            </w:r>
          </w:p>
        </w:tc>
      </w:tr>
      <w:tr w:rsidR="00116449" w:rsidRPr="00116449" w:rsidTr="00185267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116449" w:rsidRPr="00116449" w:rsidTr="00185267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  <w:tr w:rsidR="00116449" w:rsidRPr="00116449" w:rsidTr="00185267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ind w:left="2"/>
              <w:rPr>
                <w:rFonts w:asciiTheme="minorHAnsi" w:eastAsia="Times New Roman" w:hAnsiTheme="minorHAnsi"/>
              </w:rPr>
            </w:pPr>
            <w:r w:rsidRPr="00116449">
              <w:rPr>
                <w:rFonts w:asciiTheme="minorHAnsi" w:eastAsia="Times New Roman" w:hAnsiTheme="minorHAnsi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vAlign w:val="center"/>
            <w:hideMark/>
          </w:tcPr>
          <w:p w:rsidR="00116449" w:rsidRPr="00116449" w:rsidRDefault="00116449" w:rsidP="00185267">
            <w:pPr>
              <w:spacing w:line="254" w:lineRule="auto"/>
              <w:rPr>
                <w:rFonts w:asciiTheme="minorHAnsi" w:eastAsia="Times New Roman" w:hAnsiTheme="minorHAnsi"/>
              </w:rPr>
            </w:pPr>
          </w:p>
        </w:tc>
      </w:tr>
    </w:tbl>
    <w:p w:rsidR="00116449" w:rsidRPr="00116449" w:rsidRDefault="00116449">
      <w:r w:rsidRPr="00116449">
        <w:br w:type="page"/>
      </w:r>
    </w:p>
    <w:tbl>
      <w:tblPr>
        <w:tblW w:w="1052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7392"/>
        <w:gridCol w:w="1276"/>
        <w:gridCol w:w="1232"/>
      </w:tblGrid>
      <w:tr w:rsidR="00116449" w:rsidRPr="00116449" w:rsidTr="00DB3F34">
        <w:trPr>
          <w:cantSplit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lastRenderedPageBreak/>
              <w:t>Ред.Бр.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ЕЛЕМЕНТИ КОНТРОЛЕ У НАДЗОРУ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Број бодова</w:t>
            </w:r>
          </w:p>
        </w:tc>
      </w:tr>
      <w:tr w:rsidR="00116449" w:rsidRPr="00116449" w:rsidTr="00DB3F34">
        <w:trPr>
          <w:cantSplit/>
        </w:trPr>
        <w:tc>
          <w:tcPr>
            <w:tcW w:w="6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ВАНЛИНИЈСКИ ПРЕВОЗ  ПУТНИКА (ВПП)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</w:p>
        </w:tc>
      </w:tr>
      <w:tr w:rsidR="00116449" w:rsidRPr="00116449" w:rsidTr="00DB3F34">
        <w:trPr>
          <w:cantSplit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Чл. 2.</w:t>
            </w:r>
            <w:r w:rsidRPr="00116449">
              <w:rPr>
                <w:rFonts w:asciiTheme="minorHAnsi" w:hAnsiTheme="minorHAnsi" w:cs="Arial Narrow"/>
                <w:b/>
                <w:sz w:val="22"/>
                <w:szCs w:val="22"/>
              </w:rPr>
              <w:t>став 1. тачка 6.</w:t>
            </w: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ЗАКОНА О ПРЕВОЗУ ПУТНИКА У ДРУМСКОМ САОБРАЋАЈУ </w:t>
            </w: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''Ванлинијски превоз'' јесте јавни превоз за који се итинерер и други услови превоза утврђују посебно за сваки превоз</w:t>
            </w:r>
          </w:p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</w:p>
          <w:p w:rsidR="00116449" w:rsidRPr="00116449" w:rsidRDefault="00116449" w:rsidP="00185267">
            <w:pPr>
              <w:pStyle w:val="TableContents"/>
              <w:snapToGrid w:val="0"/>
              <w:jc w:val="both"/>
              <w:rPr>
                <w:rFonts w:asciiTheme="minorHAnsi" w:hAnsiTheme="minorHAnsi" w:cs="Arial Narrow"/>
              </w:rPr>
            </w:pPr>
          </w:p>
        </w:tc>
        <w:tc>
          <w:tcPr>
            <w:tcW w:w="25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</w:p>
        </w:tc>
      </w:tr>
      <w:tr w:rsidR="00116449" w:rsidRPr="00116449" w:rsidTr="00DB3F34">
        <w:trPr>
          <w:cantSplit/>
        </w:trPr>
        <w:tc>
          <w:tcPr>
            <w:tcW w:w="6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1.1.</w:t>
            </w: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  <w:b/>
                <w:bCs/>
              </w:rPr>
            </w:pPr>
          </w:p>
          <w:p w:rsidR="00116449" w:rsidRPr="00116449" w:rsidRDefault="00116449" w:rsidP="00185267">
            <w:pPr>
              <w:pStyle w:val="TableContents"/>
              <w:snapToGrid w:val="0"/>
              <w:jc w:val="both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1.  </w:t>
            </w:r>
            <w:r w:rsidRPr="00116449">
              <w:rPr>
                <w:rFonts w:asciiTheme="minorHAnsi" w:hAnsiTheme="minorHAnsi" w:cs="Arial Narrow"/>
                <w:sz w:val="22"/>
                <w:szCs w:val="22"/>
              </w:rPr>
              <w:t>Обавља превоз возилом у друмском саобраћају које неиспуњава услове утврђене прописима о безбедности саобраћаја на путевима или  прописе о стандардима за поједине врсте возила.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eastAsia="Arial Narrow" w:hAnsiTheme="minorHAnsi" w:cs="Arial Narrow"/>
                <w:sz w:val="22"/>
                <w:szCs w:val="22"/>
              </w:rPr>
              <w:t>□</w:t>
            </w:r>
            <w:r w:rsidRPr="00116449">
              <w:rPr>
                <w:rFonts w:asciiTheme="minorHAnsi" w:hAnsiTheme="minorHAnsi" w:cs="Arial Narrow"/>
                <w:sz w:val="22"/>
                <w:szCs w:val="22"/>
              </w:rPr>
              <w:t>да</w:t>
            </w: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□ </w:t>
            </w:r>
            <w:r w:rsidRPr="00116449">
              <w:rPr>
                <w:rFonts w:asciiTheme="minorHAnsi" w:hAnsiTheme="minorHAnsi" w:cs="Arial Narrow"/>
                <w:sz w:val="22"/>
                <w:szCs w:val="22"/>
              </w:rPr>
              <w:t>не</w:t>
            </w: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бр. бод.</w:t>
            </w: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5</w:t>
            </w:r>
          </w:p>
        </w:tc>
      </w:tr>
      <w:tr w:rsidR="00116449" w:rsidRPr="00116449" w:rsidTr="00DB3F34">
        <w:trPr>
          <w:cantSplit/>
        </w:trPr>
        <w:tc>
          <w:tcPr>
            <w:tcW w:w="6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</w:p>
          <w:p w:rsidR="00116449" w:rsidRPr="00116449" w:rsidRDefault="00116449" w:rsidP="00185267">
            <w:pPr>
              <w:pStyle w:val="TableContents"/>
              <w:snapToGrid w:val="0"/>
              <w:jc w:val="both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Користи возило  за време трајања искључења из саобраћаја.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eastAsia="Arial Narrow" w:hAnsiTheme="minorHAnsi" w:cs="Arial Narrow"/>
                <w:sz w:val="22"/>
                <w:szCs w:val="22"/>
              </w:rPr>
              <w:t>□</w:t>
            </w:r>
            <w:r w:rsidRPr="00116449">
              <w:rPr>
                <w:rFonts w:asciiTheme="minorHAnsi" w:hAnsiTheme="minorHAnsi" w:cs="Arial Narrow"/>
                <w:sz w:val="22"/>
                <w:szCs w:val="22"/>
              </w:rPr>
              <w:t>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□ </w:t>
            </w:r>
            <w:r w:rsidRPr="00116449">
              <w:rPr>
                <w:rFonts w:asciiTheme="minorHAnsi" w:hAnsiTheme="minorHAnsi" w:cs="Arial Narrow"/>
                <w:sz w:val="22"/>
                <w:szCs w:val="22"/>
              </w:rPr>
              <w:t>не</w:t>
            </w: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4</w:t>
            </w:r>
          </w:p>
        </w:tc>
      </w:tr>
      <w:tr w:rsidR="00116449" w:rsidRPr="00116449" w:rsidTr="00DB3F34">
        <w:trPr>
          <w:cantSplit/>
          <w:trHeight w:val="40"/>
        </w:trPr>
        <w:tc>
          <w:tcPr>
            <w:tcW w:w="6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</w:p>
        </w:tc>
      </w:tr>
      <w:tr w:rsidR="00116449" w:rsidRPr="00116449" w:rsidTr="00DB3F34">
        <w:trPr>
          <w:cantSplit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16449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Путни налог исправно и тачно попуњен како је то прописано Законом , актомдонетих на основу истог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eastAsia="Arial Narrow" w:hAnsiTheme="minorHAnsi" w:cs="Arial Narrow"/>
                <w:sz w:val="22"/>
                <w:szCs w:val="22"/>
              </w:rPr>
              <w:t>□</w:t>
            </w:r>
            <w:r w:rsidRPr="00116449">
              <w:rPr>
                <w:rFonts w:asciiTheme="minorHAnsi" w:hAnsiTheme="minorHAnsi" w:cs="Arial Narrow"/>
                <w:sz w:val="22"/>
                <w:szCs w:val="22"/>
              </w:rPr>
              <w:t>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eastAsia="Arial Narrow" w:hAnsiTheme="minorHAnsi" w:cs="Arial Narrow"/>
                <w:sz w:val="22"/>
                <w:szCs w:val="22"/>
              </w:rPr>
              <w:t xml:space="preserve">□ </w:t>
            </w:r>
            <w:r w:rsidRPr="00116449">
              <w:rPr>
                <w:rFonts w:asciiTheme="minorHAnsi" w:hAnsiTheme="minorHAnsi" w:cs="Arial Narrow"/>
                <w:sz w:val="22"/>
                <w:szCs w:val="22"/>
              </w:rPr>
              <w:t>не</w:t>
            </w:r>
          </w:p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       2                          </w:t>
            </w:r>
          </w:p>
        </w:tc>
      </w:tr>
      <w:tr w:rsidR="00116449" w:rsidRPr="00116449" w:rsidTr="00DB3F34">
        <w:trPr>
          <w:cantSplit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16449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Аутобус којим се обавља превоз путника у друмском саобраћају  на бочним странама нема исписано пословно име односно фирму ,  а може имати и његов знак који ужива заштиту, у складу са Законом којим се уређују жигови</w:t>
            </w:r>
            <w:r>
              <w:rPr>
                <w:rFonts w:asciiTheme="minorHAnsi" w:hAnsiTheme="minorHAnsi" w:cs="Arial Narrow"/>
                <w:sz w:val="22"/>
                <w:szCs w:val="22"/>
              </w:rPr>
              <w:t xml:space="preserve">, </w:t>
            </w:r>
            <w:r w:rsidRPr="00116449">
              <w:rPr>
                <w:rFonts w:asciiTheme="minorHAnsi" w:hAnsiTheme="minorHAnsi" w:cs="Arial Narrow"/>
                <w:sz w:val="22"/>
                <w:szCs w:val="22"/>
              </w:rPr>
              <w:t>а у доњем   десном углу ветробранског стакла исписан натпис „СЛОБОДНА ВОЖЊА“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eastAsia="Arial Narrow" w:hAnsiTheme="minorHAnsi" w:cs="Arial Narrow"/>
                <w:sz w:val="22"/>
                <w:szCs w:val="22"/>
              </w:rPr>
              <w:t>□</w:t>
            </w:r>
            <w:r w:rsidRPr="00116449">
              <w:rPr>
                <w:rFonts w:asciiTheme="minorHAnsi" w:hAnsiTheme="minorHAnsi" w:cs="Arial Narrow"/>
                <w:sz w:val="22"/>
                <w:szCs w:val="22"/>
              </w:rPr>
              <w:t>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       1</w:t>
            </w: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</w:p>
        </w:tc>
      </w:tr>
      <w:tr w:rsidR="00116449" w:rsidRPr="00116449" w:rsidTr="00DB3F34">
        <w:trPr>
          <w:cantSplit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1.3.1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На бочним странама аутобуса  стављени су други натписи у односу на став 1. овог члана.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        1</w:t>
            </w:r>
          </w:p>
        </w:tc>
      </w:tr>
      <w:tr w:rsidR="00116449" w:rsidRPr="00116449" w:rsidTr="00DB3F34">
        <w:trPr>
          <w:cantSplit/>
        </w:trPr>
        <w:tc>
          <w:tcPr>
            <w:tcW w:w="6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1.4.</w:t>
            </w: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snapToGrid w:val="0"/>
              <w:jc w:val="both"/>
              <w:rPr>
                <w:rFonts w:asciiTheme="minorHAnsi" w:hAnsiTheme="minorHAnsi" w:cs="Arial Narrow"/>
                <w:b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Обавља ванлинијски превоз путника а није регистрован за обављање те врсте превоза.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</w:p>
        </w:tc>
      </w:tr>
      <w:tr w:rsidR="00116449" w:rsidRPr="00116449" w:rsidTr="00DB3F34">
        <w:trPr>
          <w:cantSplit/>
        </w:trPr>
        <w:tc>
          <w:tcPr>
            <w:tcW w:w="6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snapToGrid w:val="0"/>
              <w:jc w:val="both"/>
              <w:rPr>
                <w:rFonts w:asciiTheme="minorHAnsi" w:eastAsia="TakaoPGothic" w:hAnsiTheme="minorHAnsi" w:cs="TakaoPGothic"/>
                <w:b/>
                <w:bCs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2. Превозник не  поседује акт надлежног Министарства о испуњености услова за отпочињање и обављање ванлинијског превоза путника</w:t>
            </w:r>
            <w:r w:rsidRPr="00116449">
              <w:rPr>
                <w:rFonts w:asciiTheme="minorHAnsi" w:eastAsia="TakaoPGothic" w:hAnsiTheme="minorHAnsi" w:cs="TakaoPGothic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>
              <w:rPr>
                <w:rFonts w:asciiTheme="minorHAnsi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</w:p>
        </w:tc>
      </w:tr>
      <w:tr w:rsidR="00116449" w:rsidRPr="00116449" w:rsidTr="00DB3F34">
        <w:trPr>
          <w:cantSplit/>
          <w:trHeight w:val="891"/>
        </w:trPr>
        <w:tc>
          <w:tcPr>
            <w:tcW w:w="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  <w:b/>
                <w:bCs/>
              </w:rPr>
            </w:pPr>
          </w:p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bCs/>
                <w:sz w:val="22"/>
                <w:szCs w:val="22"/>
              </w:rPr>
              <w:t>Да ли је превозник  власник најмање једног регистрованог аутобуса</w:t>
            </w: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        5</w:t>
            </w:r>
          </w:p>
        </w:tc>
      </w:tr>
      <w:tr w:rsidR="00116449" w:rsidRPr="00116449" w:rsidTr="00DB3F34">
        <w:trPr>
          <w:cantSplit/>
          <w:trHeight w:val="8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Обавља превоз у складу са  општим  условима   превоза  у друмском саобраћају</w:t>
            </w:r>
            <w:r>
              <w:rPr>
                <w:rFonts w:asciiTheme="minorHAnsi" w:hAnsiTheme="minorHAnsi" w:cs="Arial Narrow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3</w:t>
            </w:r>
          </w:p>
        </w:tc>
      </w:tr>
      <w:tr w:rsidR="00116449" w:rsidRPr="00116449" w:rsidTr="00DB3F34">
        <w:trPr>
          <w:cantSplit/>
          <w:trHeight w:val="688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Укрцавање и искрцавање путника у ванлинијском превозу не врши на посебно означеним перонима на аутобуској станици (на основу закљученог уговора са предузећем које управља овим објектом, тако да се перони  могу користити и у ванлинијском превозу путника).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        2</w:t>
            </w:r>
          </w:p>
        </w:tc>
      </w:tr>
      <w:tr w:rsidR="00116449" w:rsidRPr="00116449" w:rsidTr="00DB3F34">
        <w:trPr>
          <w:cantSplit/>
          <w:trHeight w:val="688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  <w:bCs/>
              </w:rPr>
            </w:pPr>
            <w:r w:rsidRPr="00116449">
              <w:rPr>
                <w:rFonts w:asciiTheme="minorHAnsi" w:hAnsiTheme="minorHAnsi" w:cs="Arial Narrow"/>
                <w:bCs/>
                <w:sz w:val="22"/>
                <w:szCs w:val="22"/>
              </w:rPr>
              <w:t>Обавља превоз путника на основу писменог уговора закљученог између превозника и наручиоца превоза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3</w:t>
            </w:r>
          </w:p>
        </w:tc>
      </w:tr>
      <w:tr w:rsidR="00116449" w:rsidRPr="00116449" w:rsidTr="00DB3F34">
        <w:trPr>
          <w:cantSplit/>
          <w:trHeight w:val="688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1.8.1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16449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Укрцавање и искрцавање путника врши само у местима која су утврђена уговором</w:t>
            </w:r>
            <w:r>
              <w:rPr>
                <w:rFonts w:asciiTheme="minorHAnsi" w:hAnsiTheme="minorHAnsi" w:cs="Arial Narrow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        4</w:t>
            </w:r>
          </w:p>
        </w:tc>
      </w:tr>
      <w:tr w:rsidR="00116449" w:rsidRPr="00116449" w:rsidTr="00DB3F34">
        <w:trPr>
          <w:cantSplit/>
          <w:trHeight w:val="688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1.8.2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Уговор није читко и тачно попуњен и закључен пре постављања возила за укрцавање путника на полазишту.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4</w:t>
            </w:r>
          </w:p>
        </w:tc>
      </w:tr>
      <w:tr w:rsidR="00116449" w:rsidRPr="00116449" w:rsidTr="00DB3F34">
        <w:trPr>
          <w:cantSplit/>
          <w:trHeight w:val="688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lastRenderedPageBreak/>
              <w:t>1.8.3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Уговор о превозу путника не чува најмање две године од дана обављања превоза</w:t>
            </w: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        4</w:t>
            </w:r>
          </w:p>
        </w:tc>
      </w:tr>
      <w:tr w:rsidR="00116449" w:rsidRPr="00116449" w:rsidTr="00DB3F34">
        <w:trPr>
          <w:cantSplit/>
          <w:trHeight w:val="688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1.8.4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  <w:b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Нема доказ о уплати цене уговореног превоза - вожње утврђенеуговором за време обављања превоза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4</w:t>
            </w:r>
          </w:p>
        </w:tc>
      </w:tr>
      <w:tr w:rsidR="00116449" w:rsidRPr="00116449" w:rsidTr="00DB3F34">
        <w:trPr>
          <w:cantSplit/>
          <w:trHeight w:val="1120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Обавља превоз радника на посао и са посла, ђака и студената у школу и из школе, на основу закљученог писменог уговора, посебним идентификационим превозним исправама (недељна, месечна, годишња и сл.) и без примања других путника.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eastAsia="Arial Narrow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4</w:t>
            </w:r>
          </w:p>
        </w:tc>
      </w:tr>
      <w:tr w:rsidR="00116449" w:rsidRPr="00116449" w:rsidTr="00DB3F34">
        <w:trPr>
          <w:cantSplit/>
          <w:trHeight w:val="688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1.9.1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Укрцава и искрцава путнике на  аутобуским стајалиштима,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        5</w:t>
            </w:r>
          </w:p>
        </w:tc>
      </w:tr>
      <w:tr w:rsidR="00116449" w:rsidRPr="00116449" w:rsidTr="00DB3F34">
        <w:trPr>
          <w:cantSplit/>
          <w:trHeight w:val="422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1.10.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У аутобусу се налази примерак уговора на основу кога се обавља превоз и у доњем   десном углу ветробранског стакла истакнут  натпис „СЛОБОДНА     ВОЖЊА“.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1</w:t>
            </w:r>
          </w:p>
        </w:tc>
      </w:tr>
      <w:tr w:rsidR="00116449" w:rsidRPr="00116449" w:rsidTr="00DB3F34">
        <w:trPr>
          <w:cantSplit/>
          <w:trHeight w:val="422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1.10.1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</w:p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Списак путника је попуњен читко, закључен и оверен печатом превозника</w:t>
            </w:r>
          </w:p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        3</w:t>
            </w:r>
          </w:p>
        </w:tc>
      </w:tr>
      <w:tr w:rsidR="00116449" w:rsidRPr="00116449" w:rsidTr="00DB3F34">
        <w:trPr>
          <w:cantSplit/>
          <w:trHeight w:val="422"/>
        </w:trPr>
        <w:tc>
          <w:tcPr>
            <w:tcW w:w="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1.10.2</w:t>
            </w: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У возилу се налази уговор о раду возача или потврда да је возач запослен код превозника</w:t>
            </w:r>
          </w:p>
          <w:p w:rsidR="00116449" w:rsidRPr="00116449" w:rsidRDefault="00116449" w:rsidP="00185267">
            <w:pPr>
              <w:pStyle w:val="TableContents"/>
              <w:rPr>
                <w:rFonts w:asciiTheme="minorHAnsi" w:hAnsiTheme="minorHAnsi" w:cs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>4</w:t>
            </w:r>
          </w:p>
        </w:tc>
      </w:tr>
      <w:tr w:rsidR="00116449" w:rsidRPr="00116449" w:rsidTr="00DB3F34">
        <w:trPr>
          <w:cantSplit/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1.11.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49" w:rsidRPr="00116449" w:rsidRDefault="00116449" w:rsidP="00185267">
            <w:pPr>
              <w:pStyle w:val="TableContents"/>
              <w:snapToGrid w:val="0"/>
              <w:jc w:val="both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У возилу нема решење којим се утврђује испуњеност услова за отпочињање и обављање јавног превоза путника.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  <w:r>
              <w:rPr>
                <w:rFonts w:asciiTheme="minorHAnsi" w:eastAsia="Arial Narrow" w:hAnsiTheme="minorHAnsi" w:cs="Arial Narrow"/>
                <w:sz w:val="22"/>
                <w:szCs w:val="22"/>
              </w:rPr>
              <w:t>□ не</w:t>
            </w:r>
          </w:p>
          <w:p w:rsidR="00116449" w:rsidRPr="00116449" w:rsidRDefault="00116449" w:rsidP="00116449">
            <w:pPr>
              <w:pStyle w:val="TableContents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sz w:val="22"/>
                <w:szCs w:val="22"/>
              </w:rPr>
              <w:t xml:space="preserve">          1</w:t>
            </w:r>
          </w:p>
        </w:tc>
      </w:tr>
      <w:tr w:rsidR="00116449" w:rsidRPr="00116449" w:rsidTr="00DB3F34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  <w:b/>
                <w:bCs/>
              </w:rPr>
            </w:pPr>
            <w:r w:rsidRPr="0011644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УКУПНИ БРОЈ БОДОВА</w:t>
            </w:r>
            <w:r w:rsidRPr="00116449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</w:p>
        </w:tc>
      </w:tr>
      <w:tr w:rsidR="00116449" w:rsidRPr="00116449" w:rsidTr="00DB3F34">
        <w:trPr>
          <w:cantSplit/>
          <w:trHeight w:val="334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16449" w:rsidRPr="00116449" w:rsidRDefault="00116449" w:rsidP="00185267">
            <w:pPr>
              <w:pStyle w:val="TableContents"/>
              <w:snapToGrid w:val="0"/>
              <w:jc w:val="center"/>
              <w:rPr>
                <w:rFonts w:asciiTheme="minorHAnsi" w:hAnsiTheme="minorHAnsi" w:cs="Arial Narrow"/>
              </w:rPr>
            </w:pPr>
          </w:p>
        </w:tc>
        <w:tc>
          <w:tcPr>
            <w:tcW w:w="7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5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116449" w:rsidRPr="00116449" w:rsidRDefault="00116449" w:rsidP="00185267">
            <w:pPr>
              <w:pStyle w:val="TableContents"/>
              <w:snapToGrid w:val="0"/>
              <w:rPr>
                <w:rFonts w:asciiTheme="minorHAnsi" w:hAnsiTheme="minorHAnsi" w:cs="Arial Narrow"/>
              </w:rPr>
            </w:pPr>
          </w:p>
        </w:tc>
      </w:tr>
      <w:tr w:rsidR="00116449" w:rsidRPr="00116449" w:rsidTr="00DB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29" w:type="dxa"/>
            <w:gridSpan w:val="4"/>
            <w:shd w:val="clear" w:color="auto" w:fill="auto"/>
          </w:tcPr>
          <w:p w:rsidR="00116449" w:rsidRPr="00116449" w:rsidRDefault="00116449" w:rsidP="00116449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  <w:p w:rsidR="00116449" w:rsidRPr="00116449" w:rsidRDefault="00116449" w:rsidP="00116449">
            <w:pPr>
              <w:snapToGrid w:val="0"/>
              <w:jc w:val="center"/>
              <w:rPr>
                <w:rFonts w:asciiTheme="minorHAnsi" w:hAnsiTheme="minorHAnsi" w:cs="Arial Narrow"/>
                <w:b/>
              </w:rPr>
            </w:pPr>
            <w:r w:rsidRPr="00116449">
              <w:rPr>
                <w:rFonts w:asciiTheme="minorHAnsi" w:hAnsiTheme="minorHAnsi" w:cs="Arial Narrow"/>
                <w:b/>
                <w:sz w:val="22"/>
                <w:szCs w:val="22"/>
              </w:rPr>
              <w:t>ТАБЕЛА РАСПОНА БОДОВА ПРЕМА КОЈИМ СЕ ОДРЕЂУЈЕ СТЕПЕН РИЗИКА</w:t>
            </w:r>
          </w:p>
          <w:p w:rsidR="00116449" w:rsidRPr="00116449" w:rsidRDefault="00116449" w:rsidP="00185267">
            <w:pPr>
              <w:snapToGrid w:val="0"/>
              <w:jc w:val="center"/>
              <w:rPr>
                <w:rFonts w:asciiTheme="minorHAnsi" w:hAnsiTheme="minorHAnsi" w:cs="Arial Narrow"/>
                <w:b/>
              </w:rPr>
            </w:pPr>
          </w:p>
          <w:p w:rsidR="00116449" w:rsidRPr="00116449" w:rsidRDefault="00116449" w:rsidP="00185267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116449">
              <w:rPr>
                <w:rFonts w:asciiTheme="minorHAnsi" w:hAnsiTheme="minorHAnsi" w:cs="Arial Narrow"/>
                <w:b/>
                <w:sz w:val="22"/>
                <w:szCs w:val="22"/>
              </w:rPr>
              <w:t>( Максимални број негативних бодова је 60)</w:t>
            </w:r>
          </w:p>
        </w:tc>
      </w:tr>
    </w:tbl>
    <w:p w:rsidR="00116449" w:rsidRPr="00162BFA" w:rsidRDefault="00116449" w:rsidP="00116449">
      <w:pPr>
        <w:rPr>
          <w:rFonts w:asciiTheme="minorHAnsi" w:hAnsiTheme="minorHAnsi"/>
        </w:rPr>
      </w:pPr>
      <w:r w:rsidRPr="00116449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16449" w:rsidRPr="00162BFA" w:rsidTr="00116449">
        <w:trPr>
          <w:jc w:val="center"/>
        </w:trPr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  <w:b/>
              </w:rPr>
            </w:pPr>
            <w:r w:rsidRPr="00162BFA">
              <w:rPr>
                <w:rFonts w:asciiTheme="minorHAnsi" w:hAnsiTheme="minorHAnsi"/>
                <w:b/>
              </w:rPr>
              <w:t>СТЕПЕН РИЗИКА</w:t>
            </w:r>
          </w:p>
        </w:tc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  <w:b/>
              </w:rPr>
            </w:pPr>
            <w:r w:rsidRPr="00162BFA">
              <w:rPr>
                <w:rFonts w:asciiTheme="minorHAnsi" w:hAnsiTheme="minorHAnsi"/>
                <w:b/>
              </w:rPr>
              <w:t>БРОЈ БОДОВА</w:t>
            </w:r>
          </w:p>
        </w:tc>
      </w:tr>
      <w:tr w:rsidR="00116449" w:rsidRPr="00162BFA" w:rsidTr="00116449">
        <w:trPr>
          <w:jc w:val="center"/>
        </w:trPr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  <w:b/>
              </w:rPr>
            </w:pPr>
            <w:r w:rsidRPr="00162BFA">
              <w:rPr>
                <w:rFonts w:asciiTheme="minorHAnsi" w:hAnsiTheme="minorHAnsi"/>
                <w:b/>
              </w:rPr>
              <w:t>Незнатан</w:t>
            </w:r>
          </w:p>
        </w:tc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</w:rPr>
            </w:pPr>
            <w:r w:rsidRPr="00162BFA">
              <w:rPr>
                <w:rFonts w:asciiTheme="minorHAnsi" w:hAnsiTheme="minorHAnsi"/>
              </w:rPr>
              <w:t>0-12</w:t>
            </w:r>
          </w:p>
        </w:tc>
      </w:tr>
      <w:tr w:rsidR="00116449" w:rsidRPr="00162BFA" w:rsidTr="00116449">
        <w:trPr>
          <w:jc w:val="center"/>
        </w:trPr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  <w:b/>
              </w:rPr>
            </w:pPr>
            <w:r w:rsidRPr="00162BFA">
              <w:rPr>
                <w:rFonts w:asciiTheme="minorHAnsi" w:hAnsiTheme="minorHAnsi"/>
                <w:b/>
              </w:rPr>
              <w:t>Низак</w:t>
            </w:r>
          </w:p>
        </w:tc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</w:rPr>
            </w:pPr>
            <w:r w:rsidRPr="00162BFA">
              <w:rPr>
                <w:rFonts w:asciiTheme="minorHAnsi" w:hAnsiTheme="minorHAnsi"/>
              </w:rPr>
              <w:t>12-24</w:t>
            </w:r>
          </w:p>
        </w:tc>
      </w:tr>
      <w:tr w:rsidR="00116449" w:rsidRPr="00162BFA" w:rsidTr="00116449">
        <w:trPr>
          <w:jc w:val="center"/>
        </w:trPr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  <w:b/>
              </w:rPr>
            </w:pPr>
            <w:r w:rsidRPr="00162BFA">
              <w:rPr>
                <w:rFonts w:asciiTheme="minorHAnsi" w:hAnsiTheme="minorHAnsi"/>
                <w:b/>
              </w:rPr>
              <w:t>Средњи</w:t>
            </w:r>
          </w:p>
        </w:tc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</w:rPr>
            </w:pPr>
            <w:r w:rsidRPr="00162BFA">
              <w:rPr>
                <w:rFonts w:asciiTheme="minorHAnsi" w:hAnsiTheme="minorHAnsi"/>
              </w:rPr>
              <w:t>24-36</w:t>
            </w:r>
          </w:p>
        </w:tc>
      </w:tr>
      <w:tr w:rsidR="00116449" w:rsidRPr="00162BFA" w:rsidTr="00116449">
        <w:trPr>
          <w:jc w:val="center"/>
        </w:trPr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  <w:b/>
              </w:rPr>
            </w:pPr>
            <w:r w:rsidRPr="00162BFA">
              <w:rPr>
                <w:rFonts w:asciiTheme="minorHAnsi" w:hAnsiTheme="minorHAnsi"/>
                <w:b/>
              </w:rPr>
              <w:t>Висок</w:t>
            </w:r>
          </w:p>
        </w:tc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</w:rPr>
            </w:pPr>
            <w:r w:rsidRPr="00162BFA">
              <w:rPr>
                <w:rFonts w:asciiTheme="minorHAnsi" w:hAnsiTheme="minorHAnsi"/>
              </w:rPr>
              <w:t>36-48</w:t>
            </w:r>
          </w:p>
        </w:tc>
      </w:tr>
      <w:tr w:rsidR="00116449" w:rsidRPr="00162BFA" w:rsidTr="00116449">
        <w:trPr>
          <w:jc w:val="center"/>
        </w:trPr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  <w:b/>
              </w:rPr>
            </w:pPr>
            <w:r w:rsidRPr="00162BFA">
              <w:rPr>
                <w:rFonts w:asciiTheme="minorHAnsi" w:hAnsiTheme="minorHAnsi"/>
                <w:b/>
              </w:rPr>
              <w:t>Критичан</w:t>
            </w:r>
          </w:p>
        </w:tc>
        <w:tc>
          <w:tcPr>
            <w:tcW w:w="4927" w:type="dxa"/>
            <w:shd w:val="clear" w:color="auto" w:fill="auto"/>
          </w:tcPr>
          <w:p w:rsidR="00116449" w:rsidRPr="00162BFA" w:rsidRDefault="00116449" w:rsidP="00185267">
            <w:pPr>
              <w:rPr>
                <w:rFonts w:asciiTheme="minorHAnsi" w:hAnsiTheme="minorHAnsi"/>
              </w:rPr>
            </w:pPr>
            <w:r w:rsidRPr="00162BFA">
              <w:rPr>
                <w:rFonts w:asciiTheme="minorHAnsi" w:hAnsiTheme="minorHAnsi"/>
              </w:rPr>
              <w:t>48-60</w:t>
            </w:r>
          </w:p>
        </w:tc>
      </w:tr>
    </w:tbl>
    <w:p w:rsidR="00116449" w:rsidRPr="00162BFA" w:rsidRDefault="00116449" w:rsidP="00116449">
      <w:pPr>
        <w:rPr>
          <w:rFonts w:asciiTheme="minorHAnsi" w:hAnsiTheme="minorHAnsi"/>
          <w:b/>
          <w:bCs/>
          <w:lang w:val="sr-Cyrl-CS"/>
        </w:rPr>
      </w:pPr>
    </w:p>
    <w:p w:rsidR="00116449" w:rsidRPr="00162BFA" w:rsidRDefault="00116449" w:rsidP="00116449">
      <w:pPr>
        <w:rPr>
          <w:rFonts w:asciiTheme="minorHAnsi" w:hAnsiTheme="minorHAnsi"/>
          <w:b/>
          <w:bCs/>
          <w:lang w:val="sr-Cyrl-CS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116449" w:rsidRPr="00162BFA" w:rsidTr="00185267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449" w:rsidRPr="00162BFA" w:rsidRDefault="00116449" w:rsidP="00185267">
            <w:pPr>
              <w:widowControl/>
              <w:suppressAutoHyphens w:val="0"/>
              <w:spacing w:after="200"/>
              <w:jc w:val="center"/>
              <w:rPr>
                <w:rFonts w:asciiTheme="minorHAnsi" w:eastAsia="Calibri" w:hAnsiTheme="minorHAnsi" w:cs="Times New Roman"/>
                <w:kern w:val="0"/>
                <w:lang w:eastAsia="en-US" w:bidi="ar-SA"/>
              </w:rPr>
            </w:pPr>
            <w:bookmarkStart w:id="1" w:name="_Hlk513720752"/>
            <w:bookmarkStart w:id="2" w:name="_Hlk513807586"/>
            <w:r w:rsidRPr="00162BFA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449" w:rsidRPr="00162BFA" w:rsidRDefault="00116449" w:rsidP="00185267">
            <w:pPr>
              <w:widowControl/>
              <w:suppressAutoHyphens w:val="0"/>
              <w:spacing w:after="200"/>
              <w:ind w:left="-10"/>
              <w:jc w:val="center"/>
              <w:rPr>
                <w:rFonts w:asciiTheme="minorHAnsi" w:eastAsia="Calibri" w:hAnsiTheme="minorHAnsi" w:cs="Times New Roman"/>
                <w:kern w:val="0"/>
                <w:lang w:eastAsia="en-US" w:bidi="ar-SA"/>
              </w:rPr>
            </w:pPr>
            <w:r w:rsidRPr="00162BFA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449" w:rsidRPr="00162BFA" w:rsidRDefault="00116449" w:rsidP="00185267">
            <w:pPr>
              <w:widowControl/>
              <w:suppressAutoHyphens w:val="0"/>
              <w:spacing w:after="200"/>
              <w:ind w:left="-10"/>
              <w:jc w:val="center"/>
              <w:rPr>
                <w:rFonts w:asciiTheme="minorHAnsi" w:eastAsia="Calibri" w:hAnsiTheme="minorHAnsi" w:cs="Times New Roman"/>
                <w:kern w:val="0"/>
                <w:lang w:eastAsia="en-US" w:bidi="ar-SA"/>
              </w:rPr>
            </w:pPr>
            <w:r w:rsidRPr="00162BFA"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  <w:t>ИНСПЕКТОР</w:t>
            </w:r>
          </w:p>
        </w:tc>
        <w:bookmarkEnd w:id="1"/>
      </w:tr>
      <w:bookmarkEnd w:id="2"/>
    </w:tbl>
    <w:p w:rsidR="00C01F88" w:rsidRPr="00116449" w:rsidRDefault="00C01F88">
      <w:pPr>
        <w:rPr>
          <w:b/>
        </w:rPr>
      </w:pPr>
    </w:p>
    <w:sectPr w:rsidR="00C01F88" w:rsidRPr="00116449" w:rsidSect="0011644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kaoPGothic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449"/>
    <w:rsid w:val="00116449"/>
    <w:rsid w:val="0012206A"/>
    <w:rsid w:val="00161B2E"/>
    <w:rsid w:val="00583C8C"/>
    <w:rsid w:val="00A04002"/>
    <w:rsid w:val="00A93FA1"/>
    <w:rsid w:val="00C01F88"/>
    <w:rsid w:val="00DB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BD31-70B5-4766-B9B0-E4F3378B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49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hi-I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16449"/>
    <w:pPr>
      <w:suppressLineNumbers/>
    </w:pPr>
  </w:style>
  <w:style w:type="paragraph" w:styleId="a2">
    <w:name w:val="Balloon Text"/>
    <w:basedOn w:val="Normal"/>
    <w:link w:val="Char"/>
    <w:uiPriority w:val="99"/>
    <w:semiHidden/>
    <w:unhideWhenUsed/>
    <w:rsid w:val="00583C8C"/>
    <w:rPr>
      <w:rFonts w:ascii="Tahoma" w:hAnsi="Tahoma" w:cs="Mangal"/>
      <w:sz w:val="16"/>
      <w:szCs w:val="14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83C8C"/>
    <w:rPr>
      <w:rFonts w:ascii="Tahoma" w:eastAsia="Droid San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Комунална инспекција</cp:lastModifiedBy>
  <cp:revision>5</cp:revision>
  <cp:lastPrinted>2020-08-13T13:00:00Z</cp:lastPrinted>
  <dcterms:created xsi:type="dcterms:W3CDTF">2018-05-11T11:18:00Z</dcterms:created>
  <dcterms:modified xsi:type="dcterms:W3CDTF">2020-08-13T13:00:00Z</dcterms:modified>
</cp:coreProperties>
</file>