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2C" w:rsidRPr="009F7669" w:rsidRDefault="00EB4B2C" w:rsidP="00EB4B2C">
      <w:pPr>
        <w:spacing w:after="0" w:line="259" w:lineRule="auto"/>
        <w:ind w:right="0"/>
        <w:jc w:val="left"/>
        <w:rPr>
          <w:lang w:val="ru-RU"/>
        </w:rPr>
      </w:pPr>
      <w:r>
        <w:rPr>
          <w:lang w:val="ru-RU"/>
        </w:rPr>
        <w:t xml:space="preserve">На основу </w:t>
      </w:r>
      <w:r w:rsidRPr="009F7669">
        <w:rPr>
          <w:lang w:val="ru-RU"/>
        </w:rPr>
        <w:t>Програма мера подршке за спровођење пољопривредне политике и политике руралног развоја за подручје терито</w:t>
      </w:r>
      <w:r>
        <w:rPr>
          <w:lang w:val="ru-RU"/>
        </w:rPr>
        <w:t>рије општине Аранђеловац за 2020</w:t>
      </w:r>
      <w:r w:rsidRPr="009F7669">
        <w:rPr>
          <w:lang w:val="ru-RU"/>
        </w:rPr>
        <w:t xml:space="preserve">.годину </w:t>
      </w:r>
      <w:r>
        <w:rPr>
          <w:lang w:val="ru-RU"/>
        </w:rPr>
        <w:t xml:space="preserve">од 22.05.2020 бр 06-295/2020-01-2  , општинско </w:t>
      </w:r>
      <w:r w:rsidRPr="009F7669">
        <w:rPr>
          <w:lang w:val="ru-RU"/>
        </w:rPr>
        <w:t>Веће општине Аранђеловац расписује</w:t>
      </w:r>
    </w:p>
    <w:p w:rsidR="00696699" w:rsidRPr="009F7669" w:rsidRDefault="00696699" w:rsidP="00696699">
      <w:pPr>
        <w:spacing w:after="0" w:line="259" w:lineRule="auto"/>
        <w:ind w:left="0" w:right="0" w:firstLine="0"/>
        <w:jc w:val="left"/>
        <w:rPr>
          <w:lang w:val="ru-RU"/>
        </w:rPr>
      </w:pPr>
    </w:p>
    <w:p w:rsidR="00696699" w:rsidRPr="009F7669" w:rsidRDefault="00696699" w:rsidP="00696699">
      <w:pPr>
        <w:spacing w:after="0" w:line="259" w:lineRule="auto"/>
        <w:ind w:left="0" w:right="0" w:firstLine="0"/>
        <w:jc w:val="left"/>
        <w:rPr>
          <w:lang w:val="ru-RU"/>
        </w:rPr>
      </w:pPr>
    </w:p>
    <w:p w:rsidR="00696699" w:rsidRPr="009F7669" w:rsidRDefault="00696699" w:rsidP="00696699">
      <w:pPr>
        <w:spacing w:after="0" w:line="259" w:lineRule="auto"/>
        <w:ind w:left="0" w:right="0" w:firstLine="0"/>
        <w:jc w:val="left"/>
        <w:rPr>
          <w:lang w:val="ru-RU"/>
        </w:rPr>
      </w:pPr>
    </w:p>
    <w:p w:rsidR="00696699" w:rsidRPr="009F7669" w:rsidRDefault="00696699" w:rsidP="00696699">
      <w:pPr>
        <w:spacing w:after="0" w:line="259" w:lineRule="auto"/>
        <w:ind w:left="0" w:right="0" w:firstLine="0"/>
        <w:jc w:val="left"/>
        <w:rPr>
          <w:lang w:val="ru-RU"/>
        </w:rPr>
      </w:pPr>
    </w:p>
    <w:p w:rsidR="00696699" w:rsidRPr="009F7669" w:rsidRDefault="00696699" w:rsidP="00696699">
      <w:pPr>
        <w:spacing w:after="0" w:line="259" w:lineRule="auto"/>
        <w:ind w:left="0" w:right="0" w:firstLine="0"/>
        <w:jc w:val="center"/>
        <w:rPr>
          <w:b/>
          <w:bCs/>
          <w:lang w:val="ru-RU"/>
        </w:rPr>
      </w:pPr>
      <w:r w:rsidRPr="009F7669">
        <w:rPr>
          <w:b/>
          <w:bCs/>
          <w:lang w:val="ru-RU"/>
        </w:rPr>
        <w:t>К О Н К У Р С</w:t>
      </w:r>
    </w:p>
    <w:p w:rsidR="00696699" w:rsidRPr="009F7669" w:rsidRDefault="00696699" w:rsidP="00696699">
      <w:pPr>
        <w:spacing w:after="0" w:line="259" w:lineRule="auto"/>
        <w:ind w:left="0" w:right="249" w:firstLine="0"/>
        <w:jc w:val="center"/>
        <w:rPr>
          <w:lang w:val="ru-RU"/>
        </w:rPr>
      </w:pPr>
    </w:p>
    <w:p w:rsidR="00696699" w:rsidRDefault="00696699" w:rsidP="00696699">
      <w:pPr>
        <w:ind w:left="534" w:right="0"/>
        <w:jc w:val="center"/>
        <w:rPr>
          <w:lang w:val="ru-RU"/>
        </w:rPr>
      </w:pPr>
      <w:r>
        <w:rPr>
          <w:lang w:val="ru-RU"/>
        </w:rPr>
        <w:t xml:space="preserve">ЗА МЕРЕ ПОДРШКЕ-РЕГРЕС ЗА РЕПРОДУКТИВНИ МАТЕРИЈАЛ </w:t>
      </w:r>
    </w:p>
    <w:p w:rsidR="00696699" w:rsidRPr="00696699" w:rsidRDefault="00696699" w:rsidP="00696699">
      <w:pPr>
        <w:ind w:left="534" w:right="0"/>
        <w:jc w:val="center"/>
      </w:pPr>
      <w:r>
        <w:rPr>
          <w:lang w:val="ru-RU"/>
        </w:rPr>
        <w:t>(ВЕШТАЧКО ОСЕМЕЊАВАЊЕ)</w:t>
      </w:r>
    </w:p>
    <w:p w:rsidR="00696699" w:rsidRPr="009F7669" w:rsidRDefault="00696699" w:rsidP="00696699">
      <w:pPr>
        <w:spacing w:after="0" w:line="259" w:lineRule="auto"/>
        <w:ind w:left="0" w:right="0" w:firstLine="0"/>
        <w:jc w:val="center"/>
        <w:rPr>
          <w:lang w:val="ru-RU"/>
        </w:rPr>
      </w:pPr>
    </w:p>
    <w:p w:rsidR="00696699" w:rsidRPr="009F7669" w:rsidRDefault="00696699" w:rsidP="00696699">
      <w:pPr>
        <w:spacing w:after="0" w:line="259" w:lineRule="auto"/>
        <w:ind w:left="0" w:right="0" w:firstLine="0"/>
        <w:jc w:val="left"/>
        <w:rPr>
          <w:lang w:val="ru-RU"/>
        </w:rPr>
      </w:pPr>
    </w:p>
    <w:p w:rsidR="00696699" w:rsidRPr="009F7669" w:rsidRDefault="00696699" w:rsidP="00696699">
      <w:pPr>
        <w:spacing w:after="110"/>
        <w:ind w:left="-3" w:right="298"/>
        <w:rPr>
          <w:lang w:val="ru-RU"/>
        </w:rPr>
      </w:pPr>
      <w:r w:rsidRPr="009F7669">
        <w:rPr>
          <w:lang w:val="ru-RU"/>
        </w:rPr>
        <w:t xml:space="preserve">Средства Конкурса су планирана за </w:t>
      </w:r>
      <w:r>
        <w:rPr>
          <w:lang w:val="ru-RU"/>
        </w:rPr>
        <w:t>развој пољопривреде и то за побољшање расног састава грла. Средства ће се додељивати</w:t>
      </w:r>
      <w:r w:rsidRPr="009F7669">
        <w:rPr>
          <w:lang w:val="ru-RU"/>
        </w:rPr>
        <w:t xml:space="preserve"> у виду </w:t>
      </w:r>
      <w:r>
        <w:rPr>
          <w:lang w:val="ru-RU"/>
        </w:rPr>
        <w:t xml:space="preserve">регреса за репродуктивни материјал-вештачко осемењавање </w:t>
      </w:r>
      <w:r w:rsidRPr="009F7669">
        <w:rPr>
          <w:lang w:val="ru-RU"/>
        </w:rPr>
        <w:t xml:space="preserve"> </w:t>
      </w:r>
      <w:r>
        <w:rPr>
          <w:lang w:val="ru-RU"/>
        </w:rPr>
        <w:t>у износу д</w:t>
      </w:r>
      <w:r w:rsidR="00EB4B2C">
        <w:rPr>
          <w:lang w:val="ru-RU"/>
        </w:rPr>
        <w:t>о</w:t>
      </w:r>
      <w:r>
        <w:rPr>
          <w:lang w:val="ru-RU"/>
        </w:rPr>
        <w:t xml:space="preserve"> 100% од укупне цене вештачког осемењавања и синхронизације еструса за овце и козе, а за јунице и краве до 60% од укупне цене</w:t>
      </w:r>
      <w:r w:rsidR="000D2E38">
        <w:rPr>
          <w:lang w:val="ru-RU"/>
        </w:rPr>
        <w:t xml:space="preserve"> вештачког осемењавања, а не више од 1.200,00динара по грлу</w:t>
      </w:r>
      <w:r w:rsidRPr="009F7669">
        <w:rPr>
          <w:lang w:val="ru-RU"/>
        </w:rPr>
        <w:t>.</w:t>
      </w:r>
      <w:r w:rsidR="000D2E38">
        <w:rPr>
          <w:lang w:val="ru-RU"/>
        </w:rPr>
        <w:t xml:space="preserve"> </w:t>
      </w:r>
      <w:r w:rsidRPr="009F7669">
        <w:rPr>
          <w:lang w:val="ru-RU"/>
        </w:rPr>
        <w:t>Једно газдинство може остварити подстицај за</w:t>
      </w:r>
      <w:r w:rsidR="000D2E38">
        <w:rPr>
          <w:lang w:val="ru-RU"/>
        </w:rPr>
        <w:t xml:space="preserve"> најмање 10, а највише </w:t>
      </w:r>
      <w:r w:rsidR="00EB4B2C">
        <w:rPr>
          <w:lang w:val="ru-RU"/>
        </w:rPr>
        <w:t>2</w:t>
      </w:r>
      <w:r w:rsidR="000D2E38">
        <w:rPr>
          <w:lang w:val="ru-RU"/>
        </w:rPr>
        <w:t>0 коза или оваца, док за јунице и краве није ограничен број</w:t>
      </w:r>
      <w:r w:rsidRPr="009F7669">
        <w:rPr>
          <w:lang w:val="ru-RU"/>
        </w:rPr>
        <w:t xml:space="preserve">. </w:t>
      </w:r>
    </w:p>
    <w:p w:rsidR="00696699" w:rsidRPr="009F7669" w:rsidRDefault="00696699" w:rsidP="00696699">
      <w:pPr>
        <w:spacing w:after="167"/>
        <w:ind w:left="-3" w:right="298"/>
        <w:rPr>
          <w:lang w:val="ru-RU"/>
        </w:rPr>
      </w:pPr>
      <w:r w:rsidRPr="009F7669">
        <w:rPr>
          <w:lang w:val="ru-RU"/>
        </w:rPr>
        <w:t xml:space="preserve">Средства предвиђена Конкурсом су намењена за пољопривредне произвођаче који  испуњавају следеће услове: </w:t>
      </w:r>
    </w:p>
    <w:p w:rsidR="00696699" w:rsidRDefault="00696699" w:rsidP="00696699">
      <w:pPr>
        <w:numPr>
          <w:ilvl w:val="0"/>
          <w:numId w:val="1"/>
        </w:numPr>
        <w:spacing w:after="48"/>
        <w:ind w:right="0" w:hanging="360"/>
      </w:pPr>
      <w:r w:rsidRPr="009F7669">
        <w:rPr>
          <w:lang w:val="ru-RU"/>
        </w:rPr>
        <w:t xml:space="preserve">Поседују регистровано и активно пољопривредно      газдинство (активан статус у складу са правилником ,,Сл. </w:t>
      </w:r>
      <w:proofErr w:type="spellStart"/>
      <w:r>
        <w:t>Гласник</w:t>
      </w:r>
      <w:proofErr w:type="spellEnd"/>
      <w:r>
        <w:t xml:space="preserve"> РС</w:t>
      </w:r>
      <w:proofErr w:type="gramStart"/>
      <w:r>
        <w:t>,,</w:t>
      </w:r>
      <w:proofErr w:type="gramEnd"/>
      <w:r>
        <w:t xml:space="preserve"> </w:t>
      </w:r>
      <w:proofErr w:type="spellStart"/>
      <w:r>
        <w:t>бр</w:t>
      </w:r>
      <w:proofErr w:type="spellEnd"/>
      <w:r>
        <w:t xml:space="preserve">. 17/13) </w:t>
      </w:r>
      <w:proofErr w:type="spellStart"/>
      <w:r>
        <w:t>на</w:t>
      </w:r>
      <w:proofErr w:type="spellEnd"/>
      <w:r>
        <w:t xml:space="preserve"> </w:t>
      </w:r>
      <w:proofErr w:type="spellStart"/>
      <w:r>
        <w:t>територији</w:t>
      </w:r>
      <w:proofErr w:type="spellEnd"/>
      <w:r>
        <w:t xml:space="preserve"> </w:t>
      </w:r>
      <w:proofErr w:type="spellStart"/>
      <w:r>
        <w:t>општине</w:t>
      </w:r>
      <w:proofErr w:type="spellEnd"/>
      <w:r>
        <w:t xml:space="preserve"> </w:t>
      </w:r>
      <w:proofErr w:type="spellStart"/>
      <w:r>
        <w:t>Аранђеловац</w:t>
      </w:r>
      <w:proofErr w:type="spellEnd"/>
      <w:r>
        <w:t xml:space="preserve"> </w:t>
      </w:r>
    </w:p>
    <w:p w:rsidR="00696699" w:rsidRPr="009F7669" w:rsidRDefault="00696699" w:rsidP="00C50EF5">
      <w:pPr>
        <w:numPr>
          <w:ilvl w:val="0"/>
          <w:numId w:val="1"/>
        </w:numPr>
        <w:ind w:right="0" w:hanging="360"/>
        <w:rPr>
          <w:lang w:val="ru-RU"/>
        </w:rPr>
      </w:pPr>
      <w:r w:rsidRPr="009F7669">
        <w:rPr>
          <w:lang w:val="ru-RU"/>
        </w:rPr>
        <w:t>Немају дуговања према општини Аранђеловац по основ</w:t>
      </w:r>
      <w:r w:rsidR="005A69D3">
        <w:t>у пореза на имовину.</w:t>
      </w:r>
      <w:r w:rsidRPr="009F7669">
        <w:rPr>
          <w:lang w:val="ru-RU"/>
        </w:rPr>
        <w:t xml:space="preserve"> </w:t>
      </w:r>
    </w:p>
    <w:p w:rsidR="00C50EF5" w:rsidRDefault="00C50EF5" w:rsidP="00696699">
      <w:pPr>
        <w:ind w:left="-3" w:right="0"/>
      </w:pPr>
    </w:p>
    <w:p w:rsidR="00696699" w:rsidRPr="009F7669" w:rsidRDefault="00696699" w:rsidP="00696699">
      <w:pPr>
        <w:ind w:left="-3" w:right="0"/>
        <w:rPr>
          <w:lang w:val="ru-RU"/>
        </w:rPr>
      </w:pPr>
      <w:r w:rsidRPr="009F7669">
        <w:rPr>
          <w:lang w:val="ru-RU"/>
        </w:rPr>
        <w:t xml:space="preserve">Пољопривредни произвођачи који конкуришу потребно је да доставе следећу документацију: </w:t>
      </w:r>
    </w:p>
    <w:p w:rsidR="00696699" w:rsidRDefault="00696699" w:rsidP="00696699">
      <w:pPr>
        <w:numPr>
          <w:ilvl w:val="0"/>
          <w:numId w:val="1"/>
        </w:numPr>
        <w:spacing w:after="48"/>
        <w:ind w:right="0" w:hanging="360"/>
        <w:rPr>
          <w:lang w:val="ru-RU"/>
        </w:rPr>
      </w:pPr>
      <w:r w:rsidRPr="00696699">
        <w:rPr>
          <w:lang w:val="ru-RU"/>
        </w:rPr>
        <w:t>Попуњен и потписан Захтев за додел</w:t>
      </w:r>
      <w:r>
        <w:rPr>
          <w:lang w:val="ru-RU"/>
        </w:rPr>
        <w:t xml:space="preserve">у средстава за мере подршке-репродуктивни материјал(вештачко осемењавање) </w:t>
      </w:r>
    </w:p>
    <w:p w:rsidR="000D2E38" w:rsidRDefault="00696699" w:rsidP="000D2E38">
      <w:pPr>
        <w:numPr>
          <w:ilvl w:val="0"/>
          <w:numId w:val="1"/>
        </w:numPr>
        <w:spacing w:after="47"/>
        <w:ind w:right="0" w:hanging="360"/>
        <w:rPr>
          <w:lang w:val="ru-RU"/>
        </w:rPr>
      </w:pPr>
      <w:r w:rsidRPr="009F7669">
        <w:rPr>
          <w:lang w:val="ru-RU"/>
        </w:rPr>
        <w:t>Копију евендиционог листа (пасош)</w:t>
      </w:r>
      <w:r w:rsidR="000D2E38">
        <w:rPr>
          <w:lang w:val="ru-RU"/>
        </w:rPr>
        <w:t xml:space="preserve"> и потврду о вештачком осемењавању</w:t>
      </w:r>
      <w:r w:rsidRPr="009F7669">
        <w:rPr>
          <w:lang w:val="ru-RU"/>
        </w:rPr>
        <w:t xml:space="preserve"> за свако грло </w:t>
      </w:r>
      <w:r w:rsidR="000D2E38">
        <w:rPr>
          <w:lang w:val="ru-RU"/>
        </w:rPr>
        <w:t xml:space="preserve">јуница и крава </w:t>
      </w:r>
      <w:r w:rsidRPr="009F7669">
        <w:rPr>
          <w:lang w:val="ru-RU"/>
        </w:rPr>
        <w:t xml:space="preserve">за које се конкурише </w:t>
      </w:r>
    </w:p>
    <w:p w:rsidR="000D2E38" w:rsidRPr="000D2E38" w:rsidRDefault="000D2E38" w:rsidP="000D2E38">
      <w:pPr>
        <w:numPr>
          <w:ilvl w:val="0"/>
          <w:numId w:val="1"/>
        </w:numPr>
        <w:spacing w:after="47"/>
        <w:ind w:right="0" w:hanging="360"/>
        <w:rPr>
          <w:lang w:val="ru-RU"/>
        </w:rPr>
      </w:pPr>
      <w:r>
        <w:rPr>
          <w:lang w:val="ru-RU"/>
        </w:rPr>
        <w:t>Фотокопију обрасца овлашћене ветеринарске станице о спроведеном програму мера здравствене заштите животиња за 201</w:t>
      </w:r>
      <w:r w:rsidR="00EB4B2C">
        <w:rPr>
          <w:lang w:val="ru-RU"/>
        </w:rPr>
        <w:t>9</w:t>
      </w:r>
      <w:r>
        <w:rPr>
          <w:lang w:val="ru-RU"/>
        </w:rPr>
        <w:t>.годину. (Обавезно за овце и козе)</w:t>
      </w:r>
    </w:p>
    <w:p w:rsidR="00EB4B2C" w:rsidRDefault="00EB4B2C" w:rsidP="00696699">
      <w:pPr>
        <w:numPr>
          <w:ilvl w:val="0"/>
          <w:numId w:val="1"/>
        </w:numPr>
        <w:spacing w:after="46"/>
        <w:ind w:right="0" w:hanging="360"/>
        <w:rPr>
          <w:lang w:val="ru-RU"/>
        </w:rPr>
      </w:pPr>
      <w:r>
        <w:rPr>
          <w:lang w:val="ru-RU"/>
        </w:rPr>
        <w:t>Извод из газдинства образац бр. 1.</w:t>
      </w:r>
    </w:p>
    <w:p w:rsidR="00422880" w:rsidRDefault="00422880" w:rsidP="00422880">
      <w:pPr>
        <w:numPr>
          <w:ilvl w:val="0"/>
          <w:numId w:val="1"/>
        </w:numPr>
        <w:spacing w:after="46"/>
        <w:ind w:right="0" w:hanging="360"/>
        <w:rPr>
          <w:lang w:val="ru-RU"/>
        </w:rPr>
      </w:pPr>
      <w:r>
        <w:rPr>
          <w:lang w:val="ru-RU"/>
        </w:rPr>
        <w:t>Извод из газдинства образац бр. 4.</w:t>
      </w:r>
    </w:p>
    <w:p w:rsidR="00696699" w:rsidRDefault="00696699" w:rsidP="00696699">
      <w:pPr>
        <w:numPr>
          <w:ilvl w:val="0"/>
          <w:numId w:val="1"/>
        </w:numPr>
        <w:ind w:right="0" w:hanging="360"/>
      </w:pPr>
      <w:proofErr w:type="spellStart"/>
      <w:r>
        <w:t>Копију</w:t>
      </w:r>
      <w:proofErr w:type="spellEnd"/>
      <w:r>
        <w:t xml:space="preserve"> </w:t>
      </w:r>
      <w:proofErr w:type="spellStart"/>
      <w:r>
        <w:t>личне</w:t>
      </w:r>
      <w:proofErr w:type="spellEnd"/>
      <w:r>
        <w:t xml:space="preserve"> </w:t>
      </w:r>
      <w:proofErr w:type="spellStart"/>
      <w:r>
        <w:t>карте</w:t>
      </w:r>
      <w:proofErr w:type="spellEnd"/>
      <w:r>
        <w:t xml:space="preserve"> </w:t>
      </w:r>
      <w:proofErr w:type="spellStart"/>
      <w:r>
        <w:t>подносиоца</w:t>
      </w:r>
      <w:proofErr w:type="spellEnd"/>
      <w:r>
        <w:t xml:space="preserve"> </w:t>
      </w:r>
      <w:proofErr w:type="spellStart"/>
      <w:r>
        <w:t>захтева</w:t>
      </w:r>
      <w:proofErr w:type="spellEnd"/>
      <w:r>
        <w:t xml:space="preserve"> </w:t>
      </w:r>
    </w:p>
    <w:p w:rsidR="00696699" w:rsidRDefault="00696699" w:rsidP="00696699">
      <w:pPr>
        <w:spacing w:after="0" w:line="259" w:lineRule="auto"/>
        <w:ind w:left="721" w:right="0" w:firstLine="0"/>
        <w:jc w:val="left"/>
      </w:pPr>
    </w:p>
    <w:p w:rsidR="000D2E38" w:rsidRDefault="000D2E38" w:rsidP="00696699">
      <w:pPr>
        <w:spacing w:after="110"/>
        <w:ind w:left="-3" w:right="0"/>
        <w:rPr>
          <w:lang w:val="ru-RU"/>
        </w:rPr>
      </w:pPr>
      <w:r>
        <w:rPr>
          <w:lang w:val="ru-RU"/>
        </w:rPr>
        <w:t xml:space="preserve">Пољопривредна газдинства која користе регрес за репродуктивни материјал-вештачко осемењавање не смеју да отуђе </w:t>
      </w:r>
      <w:r w:rsidR="00C50EF5">
        <w:t>ж</w:t>
      </w:r>
      <w:r w:rsidR="00D84FEA">
        <w:rPr>
          <w:lang w:val="ru-RU"/>
        </w:rPr>
        <w:t>енско потомство добијено вештачким осемењавањем минимум две године од добијања средстава регреса за репродуктивни материјал. Пољопривре</w:t>
      </w:r>
      <w:r w:rsidR="00C50EF5">
        <w:rPr>
          <w:lang w:val="ru-RU"/>
        </w:rPr>
        <w:t>дна газдинства су дужна да сво ж</w:t>
      </w:r>
      <w:r w:rsidR="00D84FEA">
        <w:rPr>
          <w:lang w:val="ru-RU"/>
        </w:rPr>
        <w:t xml:space="preserve">енско потомство добијено вештачким осемењавањем пријаве матичној служби у законском року. Укулико регистровано пољопривредно газдинство не испоштује део конкурса који се односи на дужину останка грла добијених вештачким осемењавањем, општинска управа општине Аранђеловац ће на основу потписане изјаве подносиоца захтева </w:t>
      </w:r>
      <w:r w:rsidR="00C50EF5">
        <w:rPr>
          <w:lang w:val="ru-RU"/>
        </w:rPr>
        <w:t>поступити у складу са законом.</w:t>
      </w:r>
    </w:p>
    <w:p w:rsidR="00696699" w:rsidRPr="009F7669" w:rsidRDefault="00696699" w:rsidP="00696699">
      <w:pPr>
        <w:spacing w:after="110"/>
        <w:ind w:left="-3" w:right="0"/>
        <w:rPr>
          <w:lang w:val="ru-RU"/>
        </w:rPr>
      </w:pPr>
      <w:r w:rsidRPr="009F7669">
        <w:rPr>
          <w:lang w:val="ru-RU"/>
        </w:rPr>
        <w:t>Захтев се преузима на писарници општинске управе Аранђеловац, Венац слободе бр.10 или у Одељењу за привреду и друштвене делатности, Венац слободе бр.10, Стара зграда општине, први спрат, лево крило, соба број 2.</w:t>
      </w:r>
    </w:p>
    <w:p w:rsidR="00696699" w:rsidRPr="009F7669" w:rsidRDefault="00696699" w:rsidP="00696699">
      <w:pPr>
        <w:ind w:left="-3" w:right="0"/>
        <w:rPr>
          <w:lang w:val="ru-RU"/>
        </w:rPr>
      </w:pPr>
      <w:r w:rsidRPr="009F7669">
        <w:rPr>
          <w:lang w:val="ru-RU"/>
        </w:rPr>
        <w:t xml:space="preserve">Попуњен и потписан Захтев са потребном документацијом предају се на писарници општине Аранђеловац у </w:t>
      </w:r>
    </w:p>
    <w:p w:rsidR="00696699" w:rsidRPr="009F7669" w:rsidRDefault="00696699" w:rsidP="00696699">
      <w:pPr>
        <w:spacing w:line="362" w:lineRule="auto"/>
        <w:ind w:left="-3" w:right="1178"/>
        <w:rPr>
          <w:lang w:val="ru-RU"/>
        </w:rPr>
      </w:pPr>
      <w:r w:rsidRPr="009F7669">
        <w:rPr>
          <w:lang w:val="ru-RU"/>
        </w:rPr>
        <w:t xml:space="preserve">затвореној коверти на којој мора да пише,  На предњој страни:  </w:t>
      </w:r>
    </w:p>
    <w:p w:rsidR="00696699" w:rsidRPr="009F7669" w:rsidRDefault="00696699" w:rsidP="00696699">
      <w:pPr>
        <w:tabs>
          <w:tab w:val="center" w:pos="1212"/>
          <w:tab w:val="center" w:pos="2213"/>
          <w:tab w:val="center" w:pos="3307"/>
          <w:tab w:val="center" w:pos="4234"/>
          <w:tab w:val="right" w:pos="5154"/>
        </w:tabs>
        <w:spacing w:after="8" w:line="249" w:lineRule="auto"/>
        <w:ind w:left="0" w:right="-13" w:firstLine="0"/>
        <w:jc w:val="left"/>
        <w:rPr>
          <w:lang w:val="ru-RU"/>
        </w:rPr>
      </w:pPr>
      <w:r w:rsidRPr="009F7669">
        <w:rPr>
          <w:lang w:val="ru-RU"/>
        </w:rPr>
        <w:t>О</w:t>
      </w:r>
      <w:r>
        <w:rPr>
          <w:lang w:val="ru-RU"/>
        </w:rPr>
        <w:t xml:space="preserve">пштинска </w:t>
      </w:r>
      <w:r>
        <w:rPr>
          <w:lang w:val="ru-RU"/>
        </w:rPr>
        <w:tab/>
        <w:t xml:space="preserve">управа </w:t>
      </w:r>
      <w:r>
        <w:rPr>
          <w:lang w:val="ru-RU"/>
        </w:rPr>
        <w:tab/>
        <w:t xml:space="preserve">Аранђеловац, </w:t>
      </w:r>
      <w:r w:rsidRPr="009F7669">
        <w:rPr>
          <w:lang w:val="ru-RU"/>
        </w:rPr>
        <w:t>ул.</w:t>
      </w:r>
      <w:r w:rsidRPr="009F7669">
        <w:rPr>
          <w:lang w:val="ru-RU"/>
        </w:rPr>
        <w:tab/>
        <w:t xml:space="preserve">Венац Слободе бр. 10 </w:t>
      </w:r>
    </w:p>
    <w:p w:rsidR="00696699" w:rsidRDefault="00696699" w:rsidP="00696699">
      <w:pPr>
        <w:ind w:right="0"/>
        <w:rPr>
          <w:lang w:val="ru-RU"/>
        </w:rPr>
      </w:pPr>
      <w:r>
        <w:rPr>
          <w:lang w:val="ru-RU"/>
        </w:rPr>
        <w:t xml:space="preserve">МЕРЕ ПОДРШКЕ-РЕГРЕС ЗА РЕПРОДУКТИВНИ МАТЕРИЈАЛ </w:t>
      </w:r>
    </w:p>
    <w:p w:rsidR="00696699" w:rsidRPr="00696699" w:rsidRDefault="00696699" w:rsidP="00696699">
      <w:pPr>
        <w:ind w:right="0"/>
      </w:pPr>
      <w:r>
        <w:rPr>
          <w:lang w:val="ru-RU"/>
        </w:rPr>
        <w:lastRenderedPageBreak/>
        <w:t>(ВЕШТАЧКО ОСЕМЕЊАВАЊЕ)</w:t>
      </w:r>
    </w:p>
    <w:p w:rsidR="00696699" w:rsidRPr="009F7669" w:rsidRDefault="00696699" w:rsidP="00696699">
      <w:pPr>
        <w:spacing w:after="118" w:line="245" w:lineRule="auto"/>
        <w:ind w:left="-13" w:right="0" w:firstLine="12"/>
        <w:jc w:val="left"/>
        <w:rPr>
          <w:lang w:val="ru-RU"/>
        </w:rPr>
      </w:pPr>
    </w:p>
    <w:p w:rsidR="00696699" w:rsidRPr="009F7669" w:rsidRDefault="00696699" w:rsidP="00696699">
      <w:pPr>
        <w:spacing w:after="118" w:line="245" w:lineRule="auto"/>
        <w:ind w:left="-13" w:right="0" w:firstLine="12"/>
        <w:jc w:val="left"/>
        <w:rPr>
          <w:lang w:val="ru-RU"/>
        </w:rPr>
      </w:pPr>
      <w:r w:rsidRPr="009F7669">
        <w:rPr>
          <w:lang w:val="ru-RU"/>
        </w:rPr>
        <w:tab/>
        <w:t xml:space="preserve">На задњој страни:  </w:t>
      </w:r>
    </w:p>
    <w:p w:rsidR="00696699" w:rsidRPr="009F7669" w:rsidRDefault="00696699" w:rsidP="00696699">
      <w:pPr>
        <w:spacing w:after="100" w:line="259" w:lineRule="auto"/>
        <w:ind w:right="155"/>
        <w:rPr>
          <w:lang w:val="ru-RU"/>
        </w:rPr>
      </w:pPr>
      <w:r w:rsidRPr="009F7669">
        <w:rPr>
          <w:lang w:val="ru-RU"/>
        </w:rPr>
        <w:t xml:space="preserve">Име, презиме и адреса подносиоца пријаве </w:t>
      </w:r>
    </w:p>
    <w:p w:rsidR="00696699" w:rsidRPr="009F7669" w:rsidRDefault="00696699" w:rsidP="00696699">
      <w:pPr>
        <w:spacing w:after="110"/>
        <w:ind w:left="-3" w:right="0"/>
        <w:rPr>
          <w:lang w:val="ru-RU"/>
        </w:rPr>
      </w:pPr>
      <w:r w:rsidRPr="009F7669">
        <w:rPr>
          <w:lang w:val="ru-RU"/>
        </w:rPr>
        <w:t>Одлуке о испуњености услова за мере подршке за новонабављена уматичена говеда, и јунице из сопственог запата доноси комиси</w:t>
      </w:r>
      <w:r>
        <w:rPr>
          <w:lang w:val="ru-RU"/>
        </w:rPr>
        <w:t>ја за развој пољопривреде у 20</w:t>
      </w:r>
      <w:r w:rsidR="00EB4B2C">
        <w:rPr>
          <w:lang w:val="ru-RU"/>
        </w:rPr>
        <w:t>20</w:t>
      </w:r>
      <w:r w:rsidRPr="009F7669">
        <w:rPr>
          <w:lang w:val="ru-RU"/>
        </w:rPr>
        <w:t xml:space="preserve">.години формирана од стране општинског Већа.  </w:t>
      </w:r>
    </w:p>
    <w:p w:rsidR="00696699" w:rsidRPr="009F7669" w:rsidRDefault="00696699" w:rsidP="00696699">
      <w:pPr>
        <w:ind w:left="-3" w:right="0"/>
        <w:rPr>
          <w:lang w:val="ru-RU"/>
        </w:rPr>
      </w:pPr>
      <w:r w:rsidRPr="009F7669">
        <w:rPr>
          <w:lang w:val="ru-RU"/>
        </w:rPr>
        <w:t xml:space="preserve">За одобрене захтеве средства ће се директно преносити на наменски рачун пољопривредног произвоћача (газдинства) по спроведеном поступку утврђивања испуњености услова за остваривање права и доношења Одлуке </w:t>
      </w:r>
    </w:p>
    <w:p w:rsidR="00696699" w:rsidRPr="009F7669" w:rsidRDefault="00696699" w:rsidP="00696699">
      <w:pPr>
        <w:spacing w:after="116"/>
        <w:ind w:left="-3" w:right="0"/>
        <w:rPr>
          <w:lang w:val="ru-RU"/>
        </w:rPr>
      </w:pPr>
      <w:r w:rsidRPr="009F7669">
        <w:rPr>
          <w:lang w:val="ru-RU"/>
        </w:rPr>
        <w:t>Комисије.</w:t>
      </w:r>
      <w:r w:rsidR="00EB4B2C">
        <w:rPr>
          <w:lang w:val="ru-RU"/>
        </w:rPr>
        <w:t xml:space="preserve"> </w:t>
      </w:r>
      <w:r w:rsidRPr="009F7669">
        <w:rPr>
          <w:lang w:val="ru-RU"/>
        </w:rPr>
        <w:t>Извештај о расподели средста</w:t>
      </w:r>
      <w:r>
        <w:rPr>
          <w:lang w:val="ru-RU"/>
        </w:rPr>
        <w:t>ва за развој пољопривреде у 20</w:t>
      </w:r>
      <w:r w:rsidR="00EB4B2C">
        <w:rPr>
          <w:lang w:val="ru-RU"/>
        </w:rPr>
        <w:t>20</w:t>
      </w:r>
      <w:r w:rsidRPr="009F7669">
        <w:rPr>
          <w:lang w:val="ru-RU"/>
        </w:rPr>
        <w:t>.години биће јавно објављен након завршетка Конкурса. Неблаговремене, непотпуне и пријаве послате на други начин (нпр. факсом или е-</w:t>
      </w:r>
      <w:proofErr w:type="spellStart"/>
      <w:r>
        <w:t>mailom</w:t>
      </w:r>
      <w:proofErr w:type="spellEnd"/>
      <w:r w:rsidRPr="009F7669">
        <w:rPr>
          <w:lang w:val="ru-RU"/>
        </w:rPr>
        <w:t>) или достављене на друге адресе, неће се разматрати.</w:t>
      </w:r>
      <w:r w:rsidR="00EB4B2C">
        <w:rPr>
          <w:lang w:val="ru-RU"/>
        </w:rPr>
        <w:t xml:space="preserve"> </w:t>
      </w:r>
      <w:r w:rsidRPr="009F7669">
        <w:rPr>
          <w:lang w:val="ru-RU"/>
        </w:rPr>
        <w:t xml:space="preserve">Конкурс </w:t>
      </w:r>
      <w:r>
        <w:rPr>
          <w:lang w:val="ru-RU"/>
        </w:rPr>
        <w:t xml:space="preserve">је отворен од </w:t>
      </w:r>
      <w:r w:rsidR="001C38F1">
        <w:t>29</w:t>
      </w:r>
      <w:r w:rsidRPr="009F7669">
        <w:rPr>
          <w:lang w:val="ru-RU"/>
        </w:rPr>
        <w:t>.</w:t>
      </w:r>
      <w:r w:rsidR="00EB4B2C">
        <w:rPr>
          <w:lang w:val="ru-RU"/>
        </w:rPr>
        <w:t>0</w:t>
      </w:r>
      <w:r w:rsidR="001C38F1">
        <w:t>6</w:t>
      </w:r>
      <w:r w:rsidR="00EB4B2C">
        <w:rPr>
          <w:lang w:val="ru-RU"/>
        </w:rPr>
        <w:t>.</w:t>
      </w:r>
      <w:r w:rsidRPr="009F7669">
        <w:rPr>
          <w:lang w:val="ru-RU"/>
        </w:rPr>
        <w:t xml:space="preserve"> 20</w:t>
      </w:r>
      <w:r w:rsidR="00EB4B2C">
        <w:rPr>
          <w:lang w:val="ru-RU"/>
        </w:rPr>
        <w:t>20</w:t>
      </w:r>
      <w:r w:rsidR="001C38F1">
        <w:rPr>
          <w:lang w:val="ru-RU"/>
        </w:rPr>
        <w:t xml:space="preserve">. године и  траје до </w:t>
      </w:r>
      <w:r w:rsidR="001C38F1">
        <w:t>31</w:t>
      </w:r>
      <w:r w:rsidRPr="009F7669">
        <w:rPr>
          <w:lang w:val="ru-RU"/>
        </w:rPr>
        <w:t xml:space="preserve">. </w:t>
      </w:r>
      <w:r w:rsidR="001C38F1">
        <w:rPr>
          <w:lang w:val="ru-RU"/>
        </w:rPr>
        <w:t>0</w:t>
      </w:r>
      <w:r w:rsidR="001C38F1">
        <w:t>7</w:t>
      </w:r>
      <w:r w:rsidRPr="009F7669">
        <w:rPr>
          <w:lang w:val="ru-RU"/>
        </w:rPr>
        <w:t xml:space="preserve"> 20</w:t>
      </w:r>
      <w:r w:rsidR="00EB4B2C">
        <w:rPr>
          <w:lang w:val="ru-RU"/>
        </w:rPr>
        <w:t>20</w:t>
      </w:r>
      <w:r w:rsidRPr="009F7669">
        <w:rPr>
          <w:lang w:val="ru-RU"/>
        </w:rPr>
        <w:t xml:space="preserve">. године. Конкурс се објављује на званичној интернет страници општине Аранђеловац </w:t>
      </w:r>
      <w:r>
        <w:t>www</w:t>
      </w:r>
      <w:r w:rsidRPr="009F7669">
        <w:rPr>
          <w:lang w:val="ru-RU"/>
        </w:rPr>
        <w:t>.</w:t>
      </w:r>
      <w:proofErr w:type="spellStart"/>
      <w:r>
        <w:t>arandjelovac</w:t>
      </w:r>
      <w:proofErr w:type="spellEnd"/>
      <w:r w:rsidRPr="009F7669">
        <w:rPr>
          <w:lang w:val="ru-RU"/>
        </w:rPr>
        <w:t>.</w:t>
      </w:r>
      <w:proofErr w:type="spellStart"/>
      <w:r>
        <w:t>rs</w:t>
      </w:r>
      <w:proofErr w:type="spellEnd"/>
      <w:r w:rsidRPr="009F7669">
        <w:rPr>
          <w:lang w:val="ru-RU"/>
        </w:rPr>
        <w:t>, огласној табли и локалним медијима.</w:t>
      </w:r>
    </w:p>
    <w:p w:rsidR="00696699" w:rsidRPr="009F7669" w:rsidRDefault="00696699" w:rsidP="00696699">
      <w:pPr>
        <w:spacing w:after="0" w:line="259" w:lineRule="auto"/>
        <w:ind w:left="0" w:right="0" w:firstLine="0"/>
        <w:jc w:val="left"/>
        <w:rPr>
          <w:lang w:val="ru-RU"/>
        </w:rPr>
      </w:pPr>
      <w:r w:rsidRPr="009F7669">
        <w:rPr>
          <w:lang w:val="ru-RU"/>
        </w:rPr>
        <w:t>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w:t>
      </w:r>
    </w:p>
    <w:p w:rsidR="00696699" w:rsidRPr="009F7669" w:rsidRDefault="00696699" w:rsidP="00696699">
      <w:pPr>
        <w:spacing w:after="0" w:line="259" w:lineRule="auto"/>
        <w:ind w:left="1" w:right="0" w:firstLine="0"/>
        <w:jc w:val="left"/>
        <w:rPr>
          <w:lang w:val="ru-RU"/>
        </w:rPr>
      </w:pPr>
    </w:p>
    <w:p w:rsidR="00696699" w:rsidRPr="009F7669" w:rsidRDefault="00696699" w:rsidP="00696699">
      <w:pPr>
        <w:rPr>
          <w:lang w:val="ru-RU"/>
        </w:rPr>
      </w:pPr>
      <w:r w:rsidRPr="009F7669">
        <w:rPr>
          <w:lang w:val="ru-RU"/>
        </w:rPr>
        <w:t>Општинско Веће општине Аранђеловац</w:t>
      </w:r>
    </w:p>
    <w:p w:rsidR="00C345EB" w:rsidRDefault="00C345EB"/>
    <w:sectPr w:rsidR="00C345EB" w:rsidSect="00536E0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93CD7"/>
    <w:multiLevelType w:val="hybridMultilevel"/>
    <w:tmpl w:val="A07E8B52"/>
    <w:lvl w:ilvl="0" w:tplc="44200826">
      <w:start w:val="1"/>
      <w:numFmt w:val="bullet"/>
      <w:lvlText w:val="•"/>
      <w:lvlJc w:val="left"/>
      <w:pPr>
        <w:ind w:left="721"/>
      </w:pPr>
      <w:rPr>
        <w:rFonts w:ascii="Arial" w:eastAsia="Times New Roman" w:hAnsi="Arial"/>
        <w:b w:val="0"/>
        <w:bCs w:val="0"/>
        <w:i w:val="0"/>
        <w:iCs w:val="0"/>
        <w:strike w:val="0"/>
        <w:dstrike w:val="0"/>
        <w:color w:val="000000"/>
        <w:sz w:val="20"/>
        <w:szCs w:val="20"/>
        <w:u w:val="none"/>
        <w:vertAlign w:val="baseline"/>
      </w:rPr>
    </w:lvl>
    <w:lvl w:ilvl="1" w:tplc="F55A31FC">
      <w:start w:val="1"/>
      <w:numFmt w:val="bullet"/>
      <w:lvlText w:val="o"/>
      <w:lvlJc w:val="left"/>
      <w:pPr>
        <w:ind w:left="1454"/>
      </w:pPr>
      <w:rPr>
        <w:rFonts w:ascii="Segoe UI Symbol" w:eastAsia="Times New Roman" w:hAnsi="Segoe UI Symbol"/>
        <w:b w:val="0"/>
        <w:bCs w:val="0"/>
        <w:i w:val="0"/>
        <w:iCs w:val="0"/>
        <w:strike w:val="0"/>
        <w:dstrike w:val="0"/>
        <w:color w:val="000000"/>
        <w:sz w:val="20"/>
        <w:szCs w:val="20"/>
        <w:u w:val="none"/>
        <w:vertAlign w:val="baseline"/>
      </w:rPr>
    </w:lvl>
    <w:lvl w:ilvl="2" w:tplc="DFDA6274">
      <w:start w:val="1"/>
      <w:numFmt w:val="bullet"/>
      <w:lvlText w:val="▪"/>
      <w:lvlJc w:val="left"/>
      <w:pPr>
        <w:ind w:left="2174"/>
      </w:pPr>
      <w:rPr>
        <w:rFonts w:ascii="Segoe UI Symbol" w:eastAsia="Times New Roman" w:hAnsi="Segoe UI Symbol"/>
        <w:b w:val="0"/>
        <w:bCs w:val="0"/>
        <w:i w:val="0"/>
        <w:iCs w:val="0"/>
        <w:strike w:val="0"/>
        <w:dstrike w:val="0"/>
        <w:color w:val="000000"/>
        <w:sz w:val="20"/>
        <w:szCs w:val="20"/>
        <w:u w:val="none"/>
        <w:vertAlign w:val="baseline"/>
      </w:rPr>
    </w:lvl>
    <w:lvl w:ilvl="3" w:tplc="6904252E">
      <w:start w:val="1"/>
      <w:numFmt w:val="bullet"/>
      <w:lvlText w:val="•"/>
      <w:lvlJc w:val="left"/>
      <w:pPr>
        <w:ind w:left="2894"/>
      </w:pPr>
      <w:rPr>
        <w:rFonts w:ascii="Arial" w:eastAsia="Times New Roman" w:hAnsi="Arial"/>
        <w:b w:val="0"/>
        <w:bCs w:val="0"/>
        <w:i w:val="0"/>
        <w:iCs w:val="0"/>
        <w:strike w:val="0"/>
        <w:dstrike w:val="0"/>
        <w:color w:val="000000"/>
        <w:sz w:val="20"/>
        <w:szCs w:val="20"/>
        <w:u w:val="none"/>
        <w:vertAlign w:val="baseline"/>
      </w:rPr>
    </w:lvl>
    <w:lvl w:ilvl="4" w:tplc="DD92C428">
      <w:start w:val="1"/>
      <w:numFmt w:val="bullet"/>
      <w:lvlText w:val="o"/>
      <w:lvlJc w:val="left"/>
      <w:pPr>
        <w:ind w:left="3614"/>
      </w:pPr>
      <w:rPr>
        <w:rFonts w:ascii="Segoe UI Symbol" w:eastAsia="Times New Roman" w:hAnsi="Segoe UI Symbol"/>
        <w:b w:val="0"/>
        <w:bCs w:val="0"/>
        <w:i w:val="0"/>
        <w:iCs w:val="0"/>
        <w:strike w:val="0"/>
        <w:dstrike w:val="0"/>
        <w:color w:val="000000"/>
        <w:sz w:val="20"/>
        <w:szCs w:val="20"/>
        <w:u w:val="none"/>
        <w:vertAlign w:val="baseline"/>
      </w:rPr>
    </w:lvl>
    <w:lvl w:ilvl="5" w:tplc="BADC2EF4">
      <w:start w:val="1"/>
      <w:numFmt w:val="bullet"/>
      <w:lvlText w:val="▪"/>
      <w:lvlJc w:val="left"/>
      <w:pPr>
        <w:ind w:left="4334"/>
      </w:pPr>
      <w:rPr>
        <w:rFonts w:ascii="Segoe UI Symbol" w:eastAsia="Times New Roman" w:hAnsi="Segoe UI Symbol"/>
        <w:b w:val="0"/>
        <w:bCs w:val="0"/>
        <w:i w:val="0"/>
        <w:iCs w:val="0"/>
        <w:strike w:val="0"/>
        <w:dstrike w:val="0"/>
        <w:color w:val="000000"/>
        <w:sz w:val="20"/>
        <w:szCs w:val="20"/>
        <w:u w:val="none"/>
        <w:vertAlign w:val="baseline"/>
      </w:rPr>
    </w:lvl>
    <w:lvl w:ilvl="6" w:tplc="CABC16EE">
      <w:start w:val="1"/>
      <w:numFmt w:val="bullet"/>
      <w:lvlText w:val="•"/>
      <w:lvlJc w:val="left"/>
      <w:pPr>
        <w:ind w:left="5054"/>
      </w:pPr>
      <w:rPr>
        <w:rFonts w:ascii="Arial" w:eastAsia="Times New Roman" w:hAnsi="Arial"/>
        <w:b w:val="0"/>
        <w:bCs w:val="0"/>
        <w:i w:val="0"/>
        <w:iCs w:val="0"/>
        <w:strike w:val="0"/>
        <w:dstrike w:val="0"/>
        <w:color w:val="000000"/>
        <w:sz w:val="20"/>
        <w:szCs w:val="20"/>
        <w:u w:val="none"/>
        <w:vertAlign w:val="baseline"/>
      </w:rPr>
    </w:lvl>
    <w:lvl w:ilvl="7" w:tplc="2338A05E">
      <w:start w:val="1"/>
      <w:numFmt w:val="bullet"/>
      <w:lvlText w:val="o"/>
      <w:lvlJc w:val="left"/>
      <w:pPr>
        <w:ind w:left="5774"/>
      </w:pPr>
      <w:rPr>
        <w:rFonts w:ascii="Segoe UI Symbol" w:eastAsia="Times New Roman" w:hAnsi="Segoe UI Symbol"/>
        <w:b w:val="0"/>
        <w:bCs w:val="0"/>
        <w:i w:val="0"/>
        <w:iCs w:val="0"/>
        <w:strike w:val="0"/>
        <w:dstrike w:val="0"/>
        <w:color w:val="000000"/>
        <w:sz w:val="20"/>
        <w:szCs w:val="20"/>
        <w:u w:val="none"/>
        <w:vertAlign w:val="baseline"/>
      </w:rPr>
    </w:lvl>
    <w:lvl w:ilvl="8" w:tplc="CF4073E2">
      <w:start w:val="1"/>
      <w:numFmt w:val="bullet"/>
      <w:lvlText w:val="▪"/>
      <w:lvlJc w:val="left"/>
      <w:pPr>
        <w:ind w:left="6494"/>
      </w:pPr>
      <w:rPr>
        <w:rFonts w:ascii="Segoe UI Symbol" w:eastAsia="Times New Roman" w:hAnsi="Segoe UI Symbol"/>
        <w:b w:val="0"/>
        <w:bCs w:val="0"/>
        <w:i w:val="0"/>
        <w:iCs w:val="0"/>
        <w:strike w:val="0"/>
        <w:dstrike w:val="0"/>
        <w:color w:val="000000"/>
        <w:sz w:val="20"/>
        <w:szCs w:val="20"/>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699"/>
    <w:rsid w:val="000D2E38"/>
    <w:rsid w:val="001478AC"/>
    <w:rsid w:val="001C38F1"/>
    <w:rsid w:val="003F1A45"/>
    <w:rsid w:val="00422880"/>
    <w:rsid w:val="0045649A"/>
    <w:rsid w:val="004E5923"/>
    <w:rsid w:val="00536E0F"/>
    <w:rsid w:val="005A69D3"/>
    <w:rsid w:val="00696699"/>
    <w:rsid w:val="007A4A2F"/>
    <w:rsid w:val="00856855"/>
    <w:rsid w:val="008650FF"/>
    <w:rsid w:val="00B250A5"/>
    <w:rsid w:val="00BA4478"/>
    <w:rsid w:val="00C345EB"/>
    <w:rsid w:val="00C50EF5"/>
    <w:rsid w:val="00D84FEA"/>
    <w:rsid w:val="00DF46B9"/>
    <w:rsid w:val="00E33A08"/>
    <w:rsid w:val="00EB4B2C"/>
    <w:rsid w:val="00F313ED"/>
    <w:rsid w:val="00FB0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99"/>
    <w:pPr>
      <w:spacing w:after="5" w:line="248" w:lineRule="auto"/>
      <w:ind w:left="8" w:right="50" w:hanging="8"/>
      <w:jc w:val="both"/>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Win7</cp:lastModifiedBy>
  <cp:revision>5</cp:revision>
  <dcterms:created xsi:type="dcterms:W3CDTF">2020-06-16T07:42:00Z</dcterms:created>
  <dcterms:modified xsi:type="dcterms:W3CDTF">2020-06-24T09:15:00Z</dcterms:modified>
</cp:coreProperties>
</file>